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F37A" w14:textId="77777777" w:rsidR="00174489" w:rsidRDefault="00174489">
      <w:pPr>
        <w:pStyle w:val="a3"/>
        <w:spacing w:before="5"/>
        <w:rPr>
          <w:sz w:val="20"/>
        </w:rPr>
      </w:pPr>
    </w:p>
    <w:p w14:paraId="7BC281E2" w14:textId="6CE131CC" w:rsidR="00174489" w:rsidRDefault="008B4A7B">
      <w:pPr>
        <w:spacing w:before="12"/>
        <w:ind w:left="166"/>
        <w:jc w:val="center"/>
        <w:rPr>
          <w:sz w:val="32"/>
        </w:rPr>
      </w:pPr>
      <w:r>
        <w:rPr>
          <w:w w:val="105"/>
          <w:sz w:val="32"/>
        </w:rPr>
        <w:t xml:space="preserve">嘉義縣 </w:t>
      </w:r>
      <w:r>
        <w:rPr>
          <w:color w:val="FF0000"/>
          <w:w w:val="105"/>
          <w:sz w:val="32"/>
        </w:rPr>
        <w:t>11</w:t>
      </w:r>
      <w:r w:rsidR="0052584C">
        <w:rPr>
          <w:rFonts w:hint="eastAsia"/>
          <w:color w:val="FF0000"/>
          <w:w w:val="105"/>
          <w:sz w:val="32"/>
        </w:rPr>
        <w:t>3</w:t>
      </w:r>
      <w:r>
        <w:rPr>
          <w:color w:val="FF0000"/>
          <w:w w:val="105"/>
          <w:sz w:val="32"/>
        </w:rPr>
        <w:t xml:space="preserve"> </w:t>
      </w:r>
      <w:proofErr w:type="gramStart"/>
      <w:r>
        <w:rPr>
          <w:color w:val="FF0000"/>
          <w:w w:val="105"/>
          <w:sz w:val="32"/>
        </w:rPr>
        <w:t>年度</w:t>
      </w:r>
      <w:r>
        <w:rPr>
          <w:w w:val="105"/>
          <w:sz w:val="32"/>
        </w:rPr>
        <w:t>食農教育</w:t>
      </w:r>
      <w:proofErr w:type="gramEnd"/>
      <w:r>
        <w:rPr>
          <w:w w:val="105"/>
          <w:sz w:val="32"/>
        </w:rPr>
        <w:t>優良教案甄選實施計畫</w:t>
      </w:r>
    </w:p>
    <w:p w14:paraId="1D50598F" w14:textId="70F79782" w:rsidR="000A4CE1" w:rsidRDefault="008B4A7B" w:rsidP="007D249E">
      <w:pPr>
        <w:spacing w:before="285"/>
        <w:ind w:left="39"/>
        <w:jc w:val="center"/>
      </w:pPr>
      <w:r>
        <w:t>課程理念</w:t>
      </w:r>
    </w:p>
    <w:p w14:paraId="46A988F2" w14:textId="2CE94760" w:rsidR="000A4CE1" w:rsidRPr="000A4CE1" w:rsidRDefault="000A4CE1" w:rsidP="000A4CE1">
      <w:pPr>
        <w:ind w:firstLineChars="200" w:firstLine="480"/>
      </w:pPr>
      <w:r w:rsidRPr="000A4CE1">
        <w:rPr>
          <w:rFonts w:hint="eastAsia"/>
        </w:rPr>
        <w:t>本</w:t>
      </w:r>
      <w:r w:rsidRPr="000A4CE1">
        <w:t>教案設計的課程理念是基於學生中心和體驗式學習的原則，以培養學生的飲食安全意識和健康生活習慣為核心目標。透過問題導向的學習模式，引導學生自主探究和發現，提高他們的解決問題的能力和創新思維。同時，結合現實生活案例和實踐操作，讓學生能夠從中獲得實際的經驗和知識，培養他們的實踐能力和創造力。最終，透過反思和評估，幫助學生將所學應用到實際生活中，並建立持久的學習動機和自我管理的能力。</w:t>
      </w:r>
    </w:p>
    <w:p w14:paraId="674F3B07" w14:textId="77777777" w:rsidR="000A4CE1" w:rsidRDefault="008B4A7B">
      <w:pPr>
        <w:pStyle w:val="a3"/>
        <w:spacing w:before="24" w:line="376" w:lineRule="auto"/>
        <w:ind w:left="512" w:right="8429"/>
        <w:jc w:val="both"/>
      </w:pPr>
      <w:r>
        <w:t>貳、課程架構</w:t>
      </w:r>
    </w:p>
    <w:p w14:paraId="7E1ACA2E" w14:textId="65985A1A" w:rsidR="000A4CE1" w:rsidRDefault="008B4A7B">
      <w:pPr>
        <w:pStyle w:val="a3"/>
        <w:spacing w:before="24" w:line="376" w:lineRule="auto"/>
        <w:ind w:left="512" w:right="8429"/>
        <w:jc w:val="both"/>
      </w:pPr>
      <w:r>
        <w:t>參、教學方法</w:t>
      </w:r>
    </w:p>
    <w:p w14:paraId="4E60E2FF" w14:textId="3124A79B" w:rsidR="000A4CE1" w:rsidRPr="000A4CE1" w:rsidRDefault="000A4CE1" w:rsidP="000A4CE1">
      <w:pPr>
        <w:pStyle w:val="a3"/>
        <w:ind w:firstLineChars="200" w:firstLine="480"/>
        <w:rPr>
          <w:sz w:val="24"/>
          <w:szCs w:val="24"/>
        </w:rPr>
      </w:pPr>
      <w:r>
        <w:rPr>
          <w:rFonts w:hint="eastAsia"/>
          <w:sz w:val="24"/>
          <w:szCs w:val="24"/>
        </w:rPr>
        <w:t>本</w:t>
      </w:r>
      <w:r w:rsidRPr="000A4CE1">
        <w:rPr>
          <w:sz w:val="24"/>
          <w:szCs w:val="24"/>
        </w:rPr>
        <w:t>教案的教學方法主要包括問題導向的學習、體驗式學習和反思評估。教師將以學生為中心，引導學生通過問題探究和自主發現，發揮他們的主動性和創造力。同時，透過結合現實生活案例和實踐操作，讓學生在實際經驗中學習，並建立起持久的學習動機和自我管理的能力。最終，透過反思和評估，幫助學生將所學應用到實際生活中，並不斷完善自己的學習和思考能力。</w:t>
      </w:r>
    </w:p>
    <w:p w14:paraId="0EC5172A" w14:textId="77777777" w:rsidR="000A4CE1" w:rsidRDefault="008B4A7B">
      <w:pPr>
        <w:pStyle w:val="a3"/>
        <w:spacing w:before="24" w:line="376" w:lineRule="auto"/>
        <w:ind w:left="512" w:right="8429"/>
        <w:jc w:val="both"/>
      </w:pPr>
      <w:r>
        <w:t>肆、評量方式</w:t>
      </w:r>
    </w:p>
    <w:p w14:paraId="51A1562F" w14:textId="77777777" w:rsidR="000A4CE1" w:rsidRPr="000A4CE1" w:rsidRDefault="000A4CE1" w:rsidP="000A4CE1">
      <w:pPr>
        <w:widowControl w:val="0"/>
        <w:autoSpaceDE w:val="0"/>
        <w:autoSpaceDN w:val="0"/>
        <w:ind w:firstLineChars="200" w:firstLine="480"/>
        <w:rPr>
          <w:lang w:bidi="zh-TW"/>
        </w:rPr>
      </w:pPr>
      <w:r w:rsidRPr="000A4CE1">
        <w:rPr>
          <w:lang w:bidi="zh-TW"/>
        </w:rPr>
        <w:t>這個教案會用到多元評量的方式，包括：</w:t>
      </w:r>
    </w:p>
    <w:p w14:paraId="357434BF" w14:textId="77777777" w:rsidR="000A4CE1" w:rsidRPr="000A4CE1" w:rsidRDefault="000A4CE1" w:rsidP="000A4CE1">
      <w:pPr>
        <w:widowControl w:val="0"/>
        <w:autoSpaceDE w:val="0"/>
        <w:autoSpaceDN w:val="0"/>
        <w:rPr>
          <w:lang w:bidi="zh-TW"/>
        </w:rPr>
      </w:pPr>
      <w:r w:rsidRPr="000A4CE1">
        <w:rPr>
          <w:lang w:bidi="zh-TW"/>
        </w:rPr>
        <w:t>1.學習歷程評量：透過學生的學習筆記、作品、報告等來評估學生在學習過程中的表現和成長。</w:t>
      </w:r>
    </w:p>
    <w:p w14:paraId="46185DE6" w14:textId="77777777" w:rsidR="000A4CE1" w:rsidRPr="000A4CE1" w:rsidRDefault="000A4CE1" w:rsidP="000A4CE1">
      <w:pPr>
        <w:widowControl w:val="0"/>
        <w:autoSpaceDE w:val="0"/>
        <w:autoSpaceDN w:val="0"/>
        <w:rPr>
          <w:lang w:bidi="zh-TW"/>
        </w:rPr>
      </w:pPr>
      <w:r w:rsidRPr="000A4CE1">
        <w:rPr>
          <w:lang w:bidi="zh-TW"/>
        </w:rPr>
        <w:t>2.實作評量：透過學生在實際操作中的表現，如食品安全檢測實驗、食品加工製作、健康餐飲設計等，來評估學生的實作能力。</w:t>
      </w:r>
    </w:p>
    <w:p w14:paraId="2FD72A94" w14:textId="77777777" w:rsidR="000A4CE1" w:rsidRPr="000A4CE1" w:rsidRDefault="000A4CE1" w:rsidP="000A4CE1">
      <w:pPr>
        <w:widowControl w:val="0"/>
        <w:autoSpaceDE w:val="0"/>
        <w:autoSpaceDN w:val="0"/>
        <w:rPr>
          <w:lang w:bidi="zh-TW"/>
        </w:rPr>
      </w:pPr>
      <w:r w:rsidRPr="000A4CE1">
        <w:rPr>
          <w:lang w:bidi="zh-TW"/>
        </w:rPr>
        <w:t>3.口頭評量：透過學生的討論、報告、演講等，來評估學生的表達能力、思考能力和解決問題的能力。</w:t>
      </w:r>
    </w:p>
    <w:p w14:paraId="6C894A6D" w14:textId="77777777" w:rsidR="000A4CE1" w:rsidRPr="000A4CE1" w:rsidRDefault="000A4CE1" w:rsidP="000A4CE1">
      <w:pPr>
        <w:widowControl w:val="0"/>
        <w:autoSpaceDE w:val="0"/>
        <w:autoSpaceDN w:val="0"/>
        <w:rPr>
          <w:lang w:bidi="zh-TW"/>
        </w:rPr>
      </w:pPr>
      <w:r w:rsidRPr="000A4CE1">
        <w:rPr>
          <w:lang w:bidi="zh-TW"/>
        </w:rPr>
        <w:t>4.同儕評量：透過同儕</w:t>
      </w:r>
      <w:proofErr w:type="gramStart"/>
      <w:r w:rsidRPr="000A4CE1">
        <w:rPr>
          <w:lang w:bidi="zh-TW"/>
        </w:rPr>
        <w:t>間的互評和</w:t>
      </w:r>
      <w:proofErr w:type="gramEnd"/>
      <w:r w:rsidRPr="000A4CE1">
        <w:rPr>
          <w:lang w:bidi="zh-TW"/>
        </w:rPr>
        <w:t>互動，來評估學生的合作能力和溝通能力。</w:t>
      </w:r>
    </w:p>
    <w:p w14:paraId="69F92F8E" w14:textId="77777777" w:rsidR="000A4CE1" w:rsidRPr="000A4CE1" w:rsidRDefault="000A4CE1" w:rsidP="000A4CE1">
      <w:pPr>
        <w:widowControl w:val="0"/>
        <w:autoSpaceDE w:val="0"/>
        <w:autoSpaceDN w:val="0"/>
        <w:rPr>
          <w:lang w:bidi="zh-TW"/>
        </w:rPr>
      </w:pPr>
      <w:r w:rsidRPr="000A4CE1">
        <w:rPr>
          <w:lang w:bidi="zh-TW"/>
        </w:rPr>
        <w:t>5.自我評量：透過學生的自我反思和評估，來評估學生對自己的學習狀況和學習成果的認識和理解。</w:t>
      </w:r>
    </w:p>
    <w:p w14:paraId="17A25373" w14:textId="77777777" w:rsidR="000A4CE1" w:rsidRPr="000A4CE1" w:rsidRDefault="000A4CE1" w:rsidP="000A4CE1">
      <w:pPr>
        <w:widowControl w:val="0"/>
        <w:autoSpaceDE w:val="0"/>
        <w:autoSpaceDN w:val="0"/>
        <w:ind w:firstLineChars="200" w:firstLine="480"/>
        <w:rPr>
          <w:lang w:bidi="zh-TW"/>
        </w:rPr>
      </w:pPr>
      <w:r w:rsidRPr="000A4CE1">
        <w:rPr>
          <w:lang w:bidi="zh-TW"/>
        </w:rPr>
        <w:t>這樣的多元評量方式能夠全面評估學生的學習成果和學習過程中的表現，幫助學生進一步認識自己的優勢和不足，並提高他們的學習動機和自我管理的能力。</w:t>
      </w:r>
    </w:p>
    <w:p w14:paraId="059A3D30" w14:textId="5FF99157" w:rsidR="000A4CE1" w:rsidRDefault="000A4CE1" w:rsidP="000A4CE1"/>
    <w:p w14:paraId="04499AA4" w14:textId="16BE2580" w:rsidR="007D249E" w:rsidRDefault="007D249E" w:rsidP="000A4CE1"/>
    <w:p w14:paraId="17B16184" w14:textId="0AF6B968" w:rsidR="007D249E" w:rsidRDefault="007D249E" w:rsidP="000A4CE1"/>
    <w:p w14:paraId="363383F4" w14:textId="7159F1D1" w:rsidR="007D249E" w:rsidRDefault="007D249E" w:rsidP="000A4CE1"/>
    <w:p w14:paraId="229ED863" w14:textId="42E01260" w:rsidR="007D249E" w:rsidRDefault="007D249E" w:rsidP="000A4CE1"/>
    <w:p w14:paraId="292DC07F" w14:textId="5B3E96E3" w:rsidR="007D249E" w:rsidRDefault="007D249E" w:rsidP="000A4CE1"/>
    <w:p w14:paraId="0B2F58A3" w14:textId="32681459" w:rsidR="007D249E" w:rsidRDefault="007D249E" w:rsidP="000A4CE1"/>
    <w:p w14:paraId="5DE15779" w14:textId="28E59F31" w:rsidR="007D249E" w:rsidRDefault="007D249E" w:rsidP="000A4CE1"/>
    <w:p w14:paraId="0C18D34D" w14:textId="2F6EE2CD" w:rsidR="007D249E" w:rsidRDefault="007D249E" w:rsidP="000A4CE1"/>
    <w:p w14:paraId="4BFFA44B" w14:textId="294EB893" w:rsidR="007D249E" w:rsidRDefault="007D249E" w:rsidP="000A4CE1"/>
    <w:p w14:paraId="4C0BA563" w14:textId="77777777" w:rsidR="007D249E" w:rsidRPr="000A4CE1" w:rsidRDefault="007D249E" w:rsidP="000A4CE1"/>
    <w:p w14:paraId="7C4BB463" w14:textId="3A1653D1" w:rsidR="00174489" w:rsidRDefault="008B4A7B">
      <w:pPr>
        <w:pStyle w:val="a3"/>
        <w:spacing w:before="24" w:line="376" w:lineRule="auto"/>
        <w:ind w:left="512" w:right="8429"/>
        <w:jc w:val="both"/>
      </w:pPr>
      <w:r>
        <w:lastRenderedPageBreak/>
        <w:t>伍、教學活動</w:t>
      </w:r>
    </w:p>
    <w:p w14:paraId="7F5427E2" w14:textId="77777777" w:rsidR="00174489" w:rsidRDefault="00174489">
      <w:pPr>
        <w:pStyle w:val="a3"/>
        <w:rPr>
          <w:sz w:val="20"/>
        </w:rPr>
      </w:pPr>
    </w:p>
    <w:p w14:paraId="5A8AF4EC" w14:textId="77777777" w:rsidR="00174489" w:rsidRDefault="00174489">
      <w:pPr>
        <w:pStyle w:val="a3"/>
        <w:spacing w:before="6"/>
        <w:rPr>
          <w:sz w:val="24"/>
        </w:r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64"/>
        <w:gridCol w:w="719"/>
        <w:gridCol w:w="455"/>
        <w:gridCol w:w="8235"/>
      </w:tblGrid>
      <w:tr w:rsidR="00174489" w14:paraId="7AA48CDC" w14:textId="77777777">
        <w:trPr>
          <w:trHeight w:val="469"/>
        </w:trPr>
        <w:tc>
          <w:tcPr>
            <w:tcW w:w="1583" w:type="dxa"/>
            <w:gridSpan w:val="2"/>
            <w:tcBorders>
              <w:bottom w:val="single" w:sz="4" w:space="0" w:color="000000"/>
              <w:right w:val="single" w:sz="4" w:space="0" w:color="000000"/>
            </w:tcBorders>
            <w:shd w:val="clear" w:color="auto" w:fill="E7E6E6"/>
          </w:tcPr>
          <w:p w14:paraId="1FE2EA43" w14:textId="77777777" w:rsidR="00174489" w:rsidRDefault="008B4A7B">
            <w:pPr>
              <w:pStyle w:val="TableParagraph"/>
              <w:spacing w:line="280" w:lineRule="exact"/>
              <w:ind w:left="260"/>
            </w:pPr>
            <w:r>
              <w:rPr>
                <w:w w:val="110"/>
              </w:rPr>
              <w:t>領域</w:t>
            </w:r>
            <w:r>
              <w:rPr>
                <w:rFonts w:ascii="Arial" w:eastAsia="Arial"/>
                <w:b/>
                <w:w w:val="135"/>
              </w:rPr>
              <w:t>/</w:t>
            </w:r>
            <w:r>
              <w:rPr>
                <w:w w:val="110"/>
              </w:rPr>
              <w:t>科目</w:t>
            </w:r>
          </w:p>
        </w:tc>
        <w:tc>
          <w:tcPr>
            <w:tcW w:w="8690" w:type="dxa"/>
            <w:gridSpan w:val="2"/>
            <w:tcBorders>
              <w:left w:val="single" w:sz="4" w:space="0" w:color="000000"/>
              <w:bottom w:val="single" w:sz="4" w:space="0" w:color="000000"/>
            </w:tcBorders>
          </w:tcPr>
          <w:p w14:paraId="5F41CEBA" w14:textId="782F6B0D" w:rsidR="00174489" w:rsidRDefault="000A4CE1">
            <w:pPr>
              <w:pStyle w:val="TableParagraph"/>
              <w:rPr>
                <w:rFonts w:ascii="Times New Roman"/>
                <w:sz w:val="26"/>
              </w:rPr>
            </w:pPr>
            <w:r>
              <w:rPr>
                <w:rFonts w:ascii="Times New Roman" w:hint="eastAsia"/>
                <w:sz w:val="26"/>
              </w:rPr>
              <w:t>健康教育</w:t>
            </w:r>
          </w:p>
        </w:tc>
      </w:tr>
      <w:tr w:rsidR="00174489" w14:paraId="7AD669C1" w14:textId="77777777">
        <w:trPr>
          <w:trHeight w:val="470"/>
        </w:trPr>
        <w:tc>
          <w:tcPr>
            <w:tcW w:w="1583" w:type="dxa"/>
            <w:gridSpan w:val="2"/>
            <w:tcBorders>
              <w:top w:val="single" w:sz="4" w:space="0" w:color="000000"/>
              <w:bottom w:val="single" w:sz="4" w:space="0" w:color="000000"/>
              <w:right w:val="single" w:sz="4" w:space="0" w:color="000000"/>
            </w:tcBorders>
            <w:shd w:val="clear" w:color="auto" w:fill="E7E6E6"/>
          </w:tcPr>
          <w:p w14:paraId="15BCC537" w14:textId="77777777" w:rsidR="00174489" w:rsidRDefault="008B4A7B">
            <w:pPr>
              <w:pStyle w:val="TableParagraph"/>
              <w:spacing w:line="267" w:lineRule="exact"/>
              <w:ind w:left="313"/>
            </w:pPr>
            <w:r>
              <w:t>實施年級</w:t>
            </w:r>
          </w:p>
        </w:tc>
        <w:tc>
          <w:tcPr>
            <w:tcW w:w="8690" w:type="dxa"/>
            <w:gridSpan w:val="2"/>
            <w:tcBorders>
              <w:top w:val="single" w:sz="4" w:space="0" w:color="000000"/>
              <w:left w:val="single" w:sz="4" w:space="0" w:color="000000"/>
              <w:bottom w:val="single" w:sz="4" w:space="0" w:color="000000"/>
            </w:tcBorders>
          </w:tcPr>
          <w:p w14:paraId="05E69B09" w14:textId="0AF94D4B" w:rsidR="00174489" w:rsidRDefault="000A4CE1">
            <w:pPr>
              <w:pStyle w:val="TableParagraph"/>
              <w:rPr>
                <w:rFonts w:ascii="Times New Roman"/>
                <w:sz w:val="26"/>
              </w:rPr>
            </w:pPr>
            <w:r>
              <w:rPr>
                <w:rFonts w:ascii="Times New Roman" w:hint="eastAsia"/>
                <w:sz w:val="26"/>
              </w:rPr>
              <w:t>六年級</w:t>
            </w:r>
          </w:p>
        </w:tc>
      </w:tr>
      <w:tr w:rsidR="00174489" w14:paraId="2F38B41F" w14:textId="77777777">
        <w:trPr>
          <w:trHeight w:val="459"/>
        </w:trPr>
        <w:tc>
          <w:tcPr>
            <w:tcW w:w="1583" w:type="dxa"/>
            <w:gridSpan w:val="2"/>
            <w:tcBorders>
              <w:top w:val="single" w:sz="4" w:space="0" w:color="000000"/>
              <w:bottom w:val="double" w:sz="2" w:space="0" w:color="000000"/>
              <w:right w:val="single" w:sz="4" w:space="0" w:color="000000"/>
            </w:tcBorders>
            <w:shd w:val="clear" w:color="auto" w:fill="E7E6E6"/>
          </w:tcPr>
          <w:p w14:paraId="0EA407E1" w14:textId="77777777" w:rsidR="00174489" w:rsidRDefault="008B4A7B">
            <w:pPr>
              <w:pStyle w:val="TableParagraph"/>
              <w:spacing w:line="267" w:lineRule="exact"/>
              <w:ind w:left="313"/>
            </w:pPr>
            <w:r>
              <w:t>主題名稱</w:t>
            </w:r>
          </w:p>
        </w:tc>
        <w:tc>
          <w:tcPr>
            <w:tcW w:w="8690" w:type="dxa"/>
            <w:gridSpan w:val="2"/>
            <w:tcBorders>
              <w:top w:val="single" w:sz="4" w:space="0" w:color="000000"/>
              <w:left w:val="single" w:sz="4" w:space="0" w:color="000000"/>
              <w:bottom w:val="double" w:sz="2" w:space="0" w:color="000000"/>
            </w:tcBorders>
          </w:tcPr>
          <w:p w14:paraId="45CEF278" w14:textId="61726844" w:rsidR="00174489" w:rsidRDefault="000A4CE1">
            <w:pPr>
              <w:pStyle w:val="TableParagraph"/>
              <w:rPr>
                <w:rFonts w:ascii="Times New Roman"/>
                <w:sz w:val="26"/>
              </w:rPr>
            </w:pPr>
            <w:r w:rsidRPr="000A4CE1">
              <w:rPr>
                <w:rFonts w:ascii="Times New Roman"/>
                <w:sz w:val="26"/>
              </w:rPr>
              <w:t>「食在安心</w:t>
            </w:r>
            <w:proofErr w:type="gramStart"/>
            <w:r w:rsidRPr="000A4CE1">
              <w:rPr>
                <w:rFonts w:ascii="Times New Roman"/>
                <w:sz w:val="26"/>
              </w:rPr>
              <w:t>‧食農</w:t>
            </w:r>
            <w:proofErr w:type="gramEnd"/>
            <w:r w:rsidRPr="000A4CE1">
              <w:rPr>
                <w:rFonts w:ascii="Times New Roman"/>
                <w:sz w:val="26"/>
              </w:rPr>
              <w:t>同行」：以飲食安全為主題的健康教育課程</w:t>
            </w:r>
          </w:p>
        </w:tc>
      </w:tr>
      <w:tr w:rsidR="00174489" w14:paraId="335592C3" w14:textId="77777777">
        <w:trPr>
          <w:trHeight w:val="1397"/>
        </w:trPr>
        <w:tc>
          <w:tcPr>
            <w:tcW w:w="1583" w:type="dxa"/>
            <w:gridSpan w:val="2"/>
            <w:tcBorders>
              <w:top w:val="double" w:sz="2" w:space="0" w:color="000000"/>
              <w:bottom w:val="double" w:sz="1" w:space="0" w:color="000000"/>
              <w:right w:val="single" w:sz="4" w:space="0" w:color="000000"/>
            </w:tcBorders>
            <w:shd w:val="clear" w:color="auto" w:fill="E7E6E6"/>
          </w:tcPr>
          <w:p w14:paraId="2D62CA87" w14:textId="77777777" w:rsidR="00174489" w:rsidRDefault="008B4A7B">
            <w:pPr>
              <w:pStyle w:val="TableParagraph"/>
              <w:spacing w:line="260" w:lineRule="exact"/>
              <w:ind w:left="293" w:right="262"/>
              <w:jc w:val="center"/>
            </w:pPr>
            <w:r>
              <w:t>主題內容</w:t>
            </w:r>
          </w:p>
          <w:p w14:paraId="42005889" w14:textId="77777777" w:rsidR="00174489" w:rsidRDefault="008B4A7B">
            <w:pPr>
              <w:pStyle w:val="TableParagraph"/>
              <w:spacing w:before="172" w:line="376" w:lineRule="auto"/>
              <w:ind w:left="433" w:right="401"/>
              <w:jc w:val="center"/>
            </w:pPr>
            <w:r>
              <w:t>勾 選 可複選</w:t>
            </w:r>
          </w:p>
        </w:tc>
        <w:tc>
          <w:tcPr>
            <w:tcW w:w="8690" w:type="dxa"/>
            <w:gridSpan w:val="2"/>
            <w:tcBorders>
              <w:top w:val="double" w:sz="2" w:space="0" w:color="000000"/>
              <w:left w:val="single" w:sz="4" w:space="0" w:color="000000"/>
              <w:bottom w:val="double" w:sz="1" w:space="0" w:color="000000"/>
            </w:tcBorders>
          </w:tcPr>
          <w:p w14:paraId="22516227" w14:textId="77777777" w:rsidR="00174489" w:rsidRDefault="008B4A7B">
            <w:pPr>
              <w:pStyle w:val="TableParagraph"/>
              <w:spacing w:line="260" w:lineRule="exact"/>
              <w:ind w:left="128"/>
            </w:pPr>
            <w:r>
              <w:t>□農事教育、□人類與糧食生態永續、□產銷履歷</w:t>
            </w:r>
          </w:p>
          <w:p w14:paraId="272F389A" w14:textId="78EB7355" w:rsidR="00174489" w:rsidRDefault="008B4A7B">
            <w:pPr>
              <w:pStyle w:val="TableParagraph"/>
              <w:spacing w:before="170"/>
              <w:ind w:left="128"/>
            </w:pPr>
            <w:r>
              <w:t>□綠色生產與消費、□碳足跡、</w:t>
            </w:r>
            <w:r w:rsidR="000A4CE1">
              <w:fldChar w:fldCharType="begin"/>
            </w:r>
            <w:r w:rsidR="000A4CE1">
              <w:instrText xml:space="preserve"> </w:instrText>
            </w:r>
            <w:r w:rsidR="000A4CE1">
              <w:rPr>
                <w:rFonts w:hint="eastAsia"/>
              </w:rPr>
              <w:instrText>eq \o\ac(</w:instrText>
            </w:r>
            <w:r w:rsidR="000A4CE1" w:rsidRPr="000A4CE1">
              <w:rPr>
                <w:rFonts w:hint="eastAsia"/>
                <w:position w:val="-4"/>
                <w:sz w:val="36"/>
              </w:rPr>
              <w:instrText>□</w:instrText>
            </w:r>
            <w:r w:rsidR="000A4CE1">
              <w:rPr>
                <w:rFonts w:hint="eastAsia"/>
              </w:rPr>
              <w:instrText>,v)</w:instrText>
            </w:r>
            <w:r w:rsidR="000A4CE1">
              <w:fldChar w:fldCharType="end"/>
            </w:r>
            <w:r>
              <w:t>食品安全</w:t>
            </w:r>
          </w:p>
          <w:p w14:paraId="599B3BE4" w14:textId="77777777" w:rsidR="00174489" w:rsidRDefault="008B4A7B">
            <w:pPr>
              <w:pStyle w:val="TableParagraph"/>
              <w:tabs>
                <w:tab w:val="left" w:pos="7377"/>
              </w:tabs>
              <w:spacing w:before="172"/>
              <w:ind w:left="128"/>
              <w:rPr>
                <w:rFonts w:ascii="Times New Roman" w:eastAsia="Times New Roman" w:hAnsi="Times New Roman"/>
              </w:rPr>
            </w:pPr>
            <w:r>
              <w:t xml:space="preserve">□健康飲食、□午餐禮儀、□感恩惜物、□其他 </w:t>
            </w:r>
            <w:r>
              <w:rPr>
                <w:spacing w:val="-40"/>
              </w:rPr>
              <w:t xml:space="preserve"> </w:t>
            </w:r>
            <w:r>
              <w:rPr>
                <w:rFonts w:ascii="Times New Roman" w:eastAsia="Times New Roman" w:hAnsi="Times New Roman"/>
                <w:u w:val="single"/>
              </w:rPr>
              <w:t xml:space="preserve"> </w:t>
            </w:r>
            <w:r>
              <w:rPr>
                <w:rFonts w:ascii="Times New Roman" w:eastAsia="Times New Roman" w:hAnsi="Times New Roman"/>
                <w:u w:val="single"/>
              </w:rPr>
              <w:tab/>
            </w:r>
          </w:p>
        </w:tc>
      </w:tr>
      <w:tr w:rsidR="00174489" w14:paraId="220C45C3" w14:textId="77777777">
        <w:trPr>
          <w:trHeight w:val="467"/>
        </w:trPr>
        <w:tc>
          <w:tcPr>
            <w:tcW w:w="10273" w:type="dxa"/>
            <w:gridSpan w:val="4"/>
            <w:tcBorders>
              <w:top w:val="double" w:sz="1" w:space="0" w:color="000000"/>
              <w:bottom w:val="single" w:sz="4" w:space="0" w:color="000000"/>
            </w:tcBorders>
            <w:shd w:val="clear" w:color="auto" w:fill="E7E6E6"/>
          </w:tcPr>
          <w:p w14:paraId="74EC231F" w14:textId="77777777" w:rsidR="00174489" w:rsidRDefault="008B4A7B">
            <w:pPr>
              <w:pStyle w:val="TableParagraph"/>
              <w:spacing w:line="267" w:lineRule="exact"/>
              <w:ind w:left="4638" w:right="4589"/>
              <w:jc w:val="center"/>
            </w:pPr>
            <w:r>
              <w:t>設計依據</w:t>
            </w:r>
          </w:p>
        </w:tc>
      </w:tr>
      <w:tr w:rsidR="00174489" w14:paraId="5590A264" w14:textId="77777777">
        <w:trPr>
          <w:trHeight w:val="470"/>
        </w:trPr>
        <w:tc>
          <w:tcPr>
            <w:tcW w:w="864" w:type="dxa"/>
            <w:vMerge w:val="restart"/>
            <w:tcBorders>
              <w:top w:val="single" w:sz="4" w:space="0" w:color="000000"/>
              <w:bottom w:val="single" w:sz="4" w:space="0" w:color="000000"/>
              <w:right w:val="single" w:sz="4" w:space="0" w:color="000000"/>
            </w:tcBorders>
            <w:shd w:val="clear" w:color="auto" w:fill="E7E6E6"/>
          </w:tcPr>
          <w:p w14:paraId="4BDD1A16" w14:textId="77777777" w:rsidR="00174489" w:rsidRDefault="008B4A7B">
            <w:pPr>
              <w:pStyle w:val="TableParagraph"/>
              <w:spacing w:line="275" w:lineRule="exact"/>
              <w:ind w:left="193"/>
            </w:pPr>
            <w:r>
              <w:t>學習</w:t>
            </w:r>
          </w:p>
          <w:p w14:paraId="7C3EAC6F" w14:textId="77777777" w:rsidR="00174489" w:rsidRDefault="008B4A7B">
            <w:pPr>
              <w:pStyle w:val="TableParagraph"/>
              <w:spacing w:before="170"/>
              <w:ind w:left="193"/>
            </w:pPr>
            <w:r>
              <w:t>重點</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E7E6E6"/>
          </w:tcPr>
          <w:p w14:paraId="0B6A147D" w14:textId="77777777" w:rsidR="00174489" w:rsidRDefault="008B4A7B">
            <w:pPr>
              <w:pStyle w:val="TableParagraph"/>
              <w:spacing w:line="270" w:lineRule="exact"/>
              <w:ind w:left="125"/>
            </w:pPr>
            <w:r>
              <w:t>學習表現</w:t>
            </w:r>
          </w:p>
        </w:tc>
        <w:tc>
          <w:tcPr>
            <w:tcW w:w="8235" w:type="dxa"/>
            <w:tcBorders>
              <w:top w:val="single" w:sz="4" w:space="0" w:color="000000"/>
              <w:left w:val="single" w:sz="4" w:space="0" w:color="000000"/>
              <w:bottom w:val="single" w:sz="4" w:space="0" w:color="000000"/>
            </w:tcBorders>
          </w:tcPr>
          <w:p w14:paraId="49E6340E" w14:textId="77777777" w:rsidR="000A4CE1" w:rsidRPr="000A4CE1" w:rsidRDefault="000A4CE1" w:rsidP="000A4CE1">
            <w:pPr>
              <w:pStyle w:val="TableParagraph"/>
              <w:rPr>
                <w:rFonts w:ascii="Times New Roman"/>
                <w:sz w:val="26"/>
                <w:lang w:val="en-US"/>
              </w:rPr>
            </w:pPr>
            <w:r w:rsidRPr="000A4CE1">
              <w:rPr>
                <w:rFonts w:ascii="Times New Roman"/>
                <w:sz w:val="26"/>
                <w:lang w:val="en-US"/>
              </w:rPr>
              <w:t>3d-</w:t>
            </w:r>
            <w:r w:rsidRPr="000A4CE1">
              <w:rPr>
                <w:rFonts w:ascii="Times New Roman"/>
                <w:sz w:val="26"/>
                <w:lang w:val="en-US"/>
              </w:rPr>
              <w:t>Ⅲ</w:t>
            </w:r>
            <w:r w:rsidRPr="000A4CE1">
              <w:rPr>
                <w:rFonts w:ascii="Times New Roman"/>
                <w:sz w:val="26"/>
                <w:lang w:val="en-US"/>
              </w:rPr>
              <w:t xml:space="preserve">-1 </w:t>
            </w:r>
            <w:r w:rsidRPr="000A4CE1">
              <w:rPr>
                <w:rFonts w:ascii="Times New Roman"/>
                <w:sz w:val="26"/>
                <w:lang w:val="en-US"/>
              </w:rPr>
              <w:t>選定學習主題或社會議題，進行探究與實作。</w:t>
            </w:r>
            <w:r w:rsidRPr="000A4CE1">
              <w:rPr>
                <w:rFonts w:ascii="Times New Roman"/>
                <w:sz w:val="26"/>
                <w:lang w:val="en-US"/>
              </w:rPr>
              <w:t xml:space="preserve"> _</w:t>
            </w:r>
          </w:p>
          <w:p w14:paraId="1F67E41D" w14:textId="77777777" w:rsidR="000A4CE1" w:rsidRPr="000A4CE1" w:rsidRDefault="000A4CE1" w:rsidP="000A4CE1">
            <w:pPr>
              <w:pStyle w:val="TableParagraph"/>
              <w:rPr>
                <w:rFonts w:ascii="Times New Roman"/>
                <w:sz w:val="26"/>
                <w:lang w:val="en-US"/>
              </w:rPr>
            </w:pPr>
            <w:r w:rsidRPr="000A4CE1">
              <w:rPr>
                <w:rFonts w:ascii="Times New Roman"/>
                <w:sz w:val="26"/>
                <w:lang w:val="en-US"/>
              </w:rPr>
              <w:t>1a-</w:t>
            </w:r>
            <w:r w:rsidRPr="000A4CE1">
              <w:rPr>
                <w:rFonts w:ascii="Times New Roman"/>
                <w:sz w:val="26"/>
                <w:lang w:val="en-US"/>
              </w:rPr>
              <w:t>Ⅲ</w:t>
            </w:r>
            <w:r w:rsidRPr="000A4CE1">
              <w:rPr>
                <w:rFonts w:ascii="Times New Roman"/>
                <w:sz w:val="26"/>
                <w:lang w:val="en-US"/>
              </w:rPr>
              <w:t>-3</w:t>
            </w:r>
            <w:r w:rsidRPr="000A4CE1">
              <w:rPr>
                <w:rFonts w:ascii="Times New Roman"/>
                <w:sz w:val="26"/>
                <w:lang w:val="en-US"/>
              </w:rPr>
              <w:t>理解促進健康生活的方法、資源與規範。</w:t>
            </w:r>
            <w:r w:rsidRPr="000A4CE1">
              <w:rPr>
                <w:rFonts w:ascii="Times New Roman"/>
                <w:sz w:val="26"/>
                <w:lang w:val="en-US"/>
              </w:rPr>
              <w:t xml:space="preserve"> _</w:t>
            </w:r>
          </w:p>
          <w:p w14:paraId="6FA6FD01" w14:textId="77777777" w:rsidR="000A4CE1" w:rsidRPr="000A4CE1" w:rsidRDefault="000A4CE1" w:rsidP="000A4CE1">
            <w:pPr>
              <w:pStyle w:val="TableParagraph"/>
              <w:rPr>
                <w:rFonts w:ascii="Times New Roman"/>
                <w:sz w:val="26"/>
                <w:lang w:val="en-US"/>
              </w:rPr>
            </w:pPr>
            <w:r w:rsidRPr="000A4CE1">
              <w:rPr>
                <w:rFonts w:ascii="Times New Roman"/>
                <w:sz w:val="26"/>
                <w:lang w:val="en-US"/>
              </w:rPr>
              <w:t>2a-</w:t>
            </w:r>
            <w:r w:rsidRPr="000A4CE1">
              <w:rPr>
                <w:rFonts w:ascii="Times New Roman"/>
                <w:sz w:val="26"/>
                <w:lang w:val="en-US"/>
              </w:rPr>
              <w:t>Ⅲ</w:t>
            </w:r>
            <w:r w:rsidRPr="000A4CE1">
              <w:rPr>
                <w:rFonts w:ascii="Times New Roman"/>
                <w:sz w:val="26"/>
                <w:lang w:val="en-US"/>
              </w:rPr>
              <w:t>-1</w:t>
            </w:r>
            <w:r w:rsidRPr="000A4CE1">
              <w:rPr>
                <w:rFonts w:ascii="Times New Roman"/>
                <w:sz w:val="26"/>
                <w:lang w:val="en-US"/>
              </w:rPr>
              <w:t>關注健康議題受到個人、家庭、學校與社區等因素的交互作用之影響。</w:t>
            </w:r>
            <w:r w:rsidRPr="000A4CE1">
              <w:rPr>
                <w:rFonts w:ascii="Times New Roman"/>
                <w:sz w:val="26"/>
                <w:lang w:val="en-US"/>
              </w:rPr>
              <w:t xml:space="preserve"> _</w:t>
            </w:r>
          </w:p>
          <w:p w14:paraId="744512B6" w14:textId="77777777" w:rsidR="000A4CE1" w:rsidRPr="000A4CE1" w:rsidRDefault="000A4CE1" w:rsidP="000A4CE1">
            <w:pPr>
              <w:pStyle w:val="TableParagraph"/>
              <w:rPr>
                <w:rFonts w:ascii="Times New Roman"/>
                <w:sz w:val="26"/>
                <w:lang w:val="en-US"/>
              </w:rPr>
            </w:pPr>
            <w:r w:rsidRPr="000A4CE1">
              <w:rPr>
                <w:rFonts w:ascii="Times New Roman"/>
                <w:sz w:val="26"/>
                <w:lang w:val="en-US"/>
              </w:rPr>
              <w:t>4b-</w:t>
            </w:r>
            <w:r w:rsidRPr="000A4CE1">
              <w:rPr>
                <w:rFonts w:ascii="Times New Roman"/>
                <w:sz w:val="26"/>
                <w:lang w:val="en-US"/>
              </w:rPr>
              <w:t>Ⅲ</w:t>
            </w:r>
            <w:r w:rsidRPr="000A4CE1">
              <w:rPr>
                <w:rFonts w:ascii="Times New Roman"/>
                <w:sz w:val="26"/>
                <w:lang w:val="en-US"/>
              </w:rPr>
              <w:t>-1</w:t>
            </w:r>
            <w:r w:rsidRPr="000A4CE1">
              <w:rPr>
                <w:rFonts w:ascii="Times New Roman"/>
                <w:sz w:val="26"/>
                <w:lang w:val="en-US"/>
              </w:rPr>
              <w:t>公開表達個人對促進健康的觀點與立場。</w:t>
            </w:r>
            <w:r w:rsidRPr="000A4CE1">
              <w:rPr>
                <w:rFonts w:ascii="Times New Roman"/>
                <w:sz w:val="26"/>
                <w:lang w:val="en-US"/>
              </w:rPr>
              <w:t xml:space="preserve"> _</w:t>
            </w:r>
          </w:p>
          <w:p w14:paraId="7FA0C41E" w14:textId="18EBB9FE" w:rsidR="00174489" w:rsidRDefault="000A4CE1" w:rsidP="000A4CE1">
            <w:pPr>
              <w:pStyle w:val="TableParagraph"/>
              <w:rPr>
                <w:rFonts w:ascii="Times New Roman"/>
                <w:sz w:val="26"/>
              </w:rPr>
            </w:pPr>
            <w:r w:rsidRPr="000A4CE1">
              <w:rPr>
                <w:rFonts w:ascii="Times New Roman"/>
                <w:sz w:val="26"/>
              </w:rPr>
              <w:t>Eb-</w:t>
            </w:r>
            <w:r w:rsidRPr="000A4CE1">
              <w:rPr>
                <w:rFonts w:ascii="Times New Roman"/>
                <w:sz w:val="26"/>
              </w:rPr>
              <w:t>Ⅲ</w:t>
            </w:r>
            <w:r w:rsidRPr="000A4CE1">
              <w:rPr>
                <w:rFonts w:ascii="Times New Roman"/>
                <w:sz w:val="26"/>
              </w:rPr>
              <w:t>-2</w:t>
            </w:r>
            <w:r w:rsidRPr="000A4CE1">
              <w:rPr>
                <w:rFonts w:ascii="Times New Roman"/>
                <w:sz w:val="26"/>
              </w:rPr>
              <w:t>健康消費相關服務與產品的選擇方法。</w:t>
            </w:r>
            <w:r w:rsidRPr="000A4CE1">
              <w:rPr>
                <w:rFonts w:ascii="Times New Roman"/>
                <w:sz w:val="26"/>
              </w:rPr>
              <w:t xml:space="preserve"> _</w:t>
            </w:r>
          </w:p>
        </w:tc>
      </w:tr>
      <w:tr w:rsidR="00174489" w14:paraId="4DAA61B6" w14:textId="77777777">
        <w:trPr>
          <w:trHeight w:val="467"/>
        </w:trPr>
        <w:tc>
          <w:tcPr>
            <w:tcW w:w="864" w:type="dxa"/>
            <w:vMerge/>
            <w:tcBorders>
              <w:top w:val="nil"/>
              <w:bottom w:val="single" w:sz="4" w:space="0" w:color="000000"/>
              <w:right w:val="single" w:sz="4" w:space="0" w:color="000000"/>
            </w:tcBorders>
            <w:shd w:val="clear" w:color="auto" w:fill="E7E6E6"/>
          </w:tcPr>
          <w:p w14:paraId="28B2BAF5" w14:textId="77777777" w:rsidR="00174489" w:rsidRDefault="00174489">
            <w:pPr>
              <w:rPr>
                <w:sz w:val="2"/>
                <w:szCs w:val="2"/>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E7E6E6"/>
          </w:tcPr>
          <w:p w14:paraId="6BBB20AB" w14:textId="77777777" w:rsidR="00174489" w:rsidRDefault="008B4A7B">
            <w:pPr>
              <w:pStyle w:val="TableParagraph"/>
              <w:spacing w:line="267" w:lineRule="exact"/>
              <w:ind w:left="125"/>
            </w:pPr>
            <w:r>
              <w:t>學習內容</w:t>
            </w:r>
          </w:p>
        </w:tc>
        <w:tc>
          <w:tcPr>
            <w:tcW w:w="8235" w:type="dxa"/>
            <w:tcBorders>
              <w:top w:val="single" w:sz="4" w:space="0" w:color="000000"/>
              <w:left w:val="single" w:sz="4" w:space="0" w:color="000000"/>
              <w:bottom w:val="single" w:sz="4" w:space="0" w:color="000000"/>
            </w:tcBorders>
          </w:tcPr>
          <w:p w14:paraId="5F2BB6AF" w14:textId="6637CA01" w:rsidR="00046C74" w:rsidRPr="00046C74" w:rsidRDefault="00046C74" w:rsidP="00046C74">
            <w:pPr>
              <w:pStyle w:val="TableParagraph"/>
              <w:rPr>
                <w:rFonts w:ascii="Times New Roman"/>
                <w:sz w:val="26"/>
              </w:rPr>
            </w:pPr>
            <w:r w:rsidRPr="00046C74">
              <w:rPr>
                <w:rFonts w:ascii="Times New Roman"/>
                <w:sz w:val="26"/>
              </w:rPr>
              <w:t>Ca-III-1</w:t>
            </w:r>
            <w:r w:rsidRPr="00046C74">
              <w:rPr>
                <w:rFonts w:ascii="Times New Roman"/>
                <w:sz w:val="26"/>
              </w:rPr>
              <w:t>都市化與工業化會改變環境，也會引發環境問題。</w:t>
            </w:r>
          </w:p>
          <w:p w14:paraId="2B0C3FF3" w14:textId="77777777" w:rsidR="00046C74" w:rsidRPr="00046C74" w:rsidRDefault="00046C74" w:rsidP="00046C74">
            <w:pPr>
              <w:pStyle w:val="TableParagraph"/>
              <w:rPr>
                <w:rFonts w:ascii="Times New Roman"/>
                <w:sz w:val="26"/>
              </w:rPr>
            </w:pPr>
            <w:r w:rsidRPr="00046C74">
              <w:rPr>
                <w:rFonts w:ascii="Times New Roman"/>
                <w:sz w:val="26"/>
              </w:rPr>
              <w:t>Ea-</w:t>
            </w:r>
            <w:r w:rsidRPr="00046C74">
              <w:rPr>
                <w:rFonts w:ascii="Times New Roman"/>
                <w:sz w:val="26"/>
              </w:rPr>
              <w:t>Ⅲ</w:t>
            </w:r>
            <w:r w:rsidRPr="00046C74">
              <w:rPr>
                <w:rFonts w:ascii="Times New Roman"/>
                <w:sz w:val="26"/>
              </w:rPr>
              <w:t xml:space="preserve">-4 </w:t>
            </w:r>
            <w:r w:rsidRPr="00046C74">
              <w:rPr>
                <w:rFonts w:ascii="Times New Roman"/>
                <w:sz w:val="26"/>
              </w:rPr>
              <w:t>食品生產、加工、保存與衛生安全</w:t>
            </w:r>
          </w:p>
          <w:p w14:paraId="0FFE2818" w14:textId="77777777" w:rsidR="00046C74" w:rsidRPr="00046C74" w:rsidRDefault="00046C74" w:rsidP="00046C74">
            <w:pPr>
              <w:pStyle w:val="TableParagraph"/>
              <w:rPr>
                <w:rFonts w:ascii="Times New Roman"/>
                <w:sz w:val="26"/>
              </w:rPr>
            </w:pPr>
            <w:r w:rsidRPr="00046C74">
              <w:rPr>
                <w:rFonts w:ascii="Times New Roman"/>
                <w:sz w:val="26"/>
              </w:rPr>
              <w:t>Eb-</w:t>
            </w:r>
            <w:r w:rsidRPr="00046C74">
              <w:rPr>
                <w:rFonts w:ascii="Times New Roman"/>
                <w:sz w:val="26"/>
              </w:rPr>
              <w:t>Ⅲ</w:t>
            </w:r>
            <w:r w:rsidRPr="00046C74">
              <w:rPr>
                <w:rFonts w:ascii="Times New Roman"/>
                <w:sz w:val="26"/>
              </w:rPr>
              <w:t>-2</w:t>
            </w:r>
            <w:r w:rsidRPr="00046C74">
              <w:rPr>
                <w:rFonts w:ascii="Times New Roman"/>
                <w:sz w:val="26"/>
              </w:rPr>
              <w:t>健康消費相關服務與產品的選擇方法。</w:t>
            </w:r>
          </w:p>
          <w:p w14:paraId="04E12DE5" w14:textId="2454D9E4" w:rsidR="00174489" w:rsidRDefault="00046C74" w:rsidP="00046C74">
            <w:pPr>
              <w:pStyle w:val="TableParagraph"/>
              <w:rPr>
                <w:rFonts w:ascii="Times New Roman"/>
                <w:sz w:val="26"/>
              </w:rPr>
            </w:pPr>
            <w:r w:rsidRPr="00046C74">
              <w:rPr>
                <w:rFonts w:ascii="Times New Roman"/>
                <w:sz w:val="26"/>
              </w:rPr>
              <w:t>Ea-</w:t>
            </w:r>
            <w:r w:rsidRPr="00046C74">
              <w:rPr>
                <w:rFonts w:ascii="Times New Roman"/>
                <w:sz w:val="26"/>
              </w:rPr>
              <w:t>Ⅲ</w:t>
            </w:r>
            <w:r w:rsidRPr="00046C74">
              <w:rPr>
                <w:rFonts w:ascii="Times New Roman"/>
                <w:sz w:val="26"/>
              </w:rPr>
              <w:t xml:space="preserve">-3 </w:t>
            </w:r>
            <w:r w:rsidRPr="00046C74">
              <w:rPr>
                <w:rFonts w:ascii="Times New Roman"/>
                <w:sz w:val="26"/>
              </w:rPr>
              <w:t>每日飲食指南與多元飲食文化</w:t>
            </w:r>
          </w:p>
        </w:tc>
      </w:tr>
      <w:tr w:rsidR="00174489" w14:paraId="3BAA5D43" w14:textId="77777777">
        <w:trPr>
          <w:trHeight w:val="467"/>
        </w:trPr>
        <w:tc>
          <w:tcPr>
            <w:tcW w:w="864" w:type="dxa"/>
            <w:vMerge w:val="restart"/>
            <w:tcBorders>
              <w:top w:val="single" w:sz="4" w:space="0" w:color="000000"/>
              <w:bottom w:val="single" w:sz="4" w:space="0" w:color="000000"/>
              <w:right w:val="single" w:sz="4" w:space="0" w:color="000000"/>
            </w:tcBorders>
            <w:shd w:val="clear" w:color="auto" w:fill="E7E6E6"/>
          </w:tcPr>
          <w:p w14:paraId="1C7373D0" w14:textId="77777777" w:rsidR="00174489" w:rsidRDefault="008B4A7B">
            <w:pPr>
              <w:pStyle w:val="TableParagraph"/>
              <w:spacing w:line="272" w:lineRule="exact"/>
              <w:ind w:left="193"/>
            </w:pPr>
            <w:r>
              <w:t>核心</w:t>
            </w:r>
          </w:p>
          <w:p w14:paraId="142EAD3C" w14:textId="77777777" w:rsidR="00174489" w:rsidRDefault="008B4A7B">
            <w:pPr>
              <w:pStyle w:val="TableParagraph"/>
              <w:spacing w:before="170"/>
              <w:ind w:left="193"/>
            </w:pPr>
            <w:r>
              <w:t>素養</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E7E6E6"/>
          </w:tcPr>
          <w:p w14:paraId="5DB892E3" w14:textId="77777777" w:rsidR="00174489" w:rsidRDefault="008B4A7B">
            <w:pPr>
              <w:pStyle w:val="TableParagraph"/>
              <w:spacing w:line="267" w:lineRule="exact"/>
              <w:ind w:left="364"/>
            </w:pPr>
            <w:r>
              <w:t>總綱</w:t>
            </w:r>
          </w:p>
        </w:tc>
        <w:tc>
          <w:tcPr>
            <w:tcW w:w="8235" w:type="dxa"/>
            <w:tcBorders>
              <w:top w:val="single" w:sz="4" w:space="0" w:color="000000"/>
              <w:left w:val="single" w:sz="4" w:space="0" w:color="000000"/>
              <w:bottom w:val="single" w:sz="4" w:space="0" w:color="000000"/>
            </w:tcBorders>
          </w:tcPr>
          <w:p w14:paraId="32D0F22A" w14:textId="77777777" w:rsidR="00046C74" w:rsidRPr="00046C74" w:rsidRDefault="00046C74" w:rsidP="00046C74">
            <w:pPr>
              <w:pStyle w:val="TableParagraph"/>
              <w:rPr>
                <w:rFonts w:ascii="Times New Roman"/>
                <w:sz w:val="26"/>
              </w:rPr>
            </w:pPr>
            <w:r w:rsidRPr="00046C74">
              <w:rPr>
                <w:rFonts w:ascii="Times New Roman"/>
                <w:sz w:val="26"/>
              </w:rPr>
              <w:t xml:space="preserve">E-A2 </w:t>
            </w:r>
            <w:r w:rsidRPr="00046C74">
              <w:rPr>
                <w:rFonts w:ascii="Times New Roman"/>
                <w:sz w:val="26"/>
              </w:rPr>
              <w:t>具備探</w:t>
            </w:r>
            <w:r w:rsidRPr="00046C74">
              <w:rPr>
                <w:rFonts w:ascii="新細明體" w:eastAsia="新細明體" w:hAnsi="新細明體" w:cs="新細明體" w:hint="eastAsia"/>
                <w:sz w:val="26"/>
              </w:rPr>
              <w:t>索</w:t>
            </w:r>
            <w:r w:rsidRPr="00046C74">
              <w:rPr>
                <w:rFonts w:ascii="Times New Roman" w:hint="eastAsia"/>
                <w:sz w:val="26"/>
              </w:rPr>
              <w:t>問題的思考能力，並透過體驗與實踐處理日常生活問題。</w:t>
            </w:r>
          </w:p>
          <w:p w14:paraId="14E6FD44" w14:textId="77777777" w:rsidR="00046C74" w:rsidRPr="00046C74" w:rsidRDefault="00046C74" w:rsidP="00046C74">
            <w:pPr>
              <w:pStyle w:val="TableParagraph"/>
              <w:rPr>
                <w:rFonts w:ascii="Times New Roman"/>
                <w:sz w:val="26"/>
              </w:rPr>
            </w:pPr>
            <w:r w:rsidRPr="00046C74">
              <w:rPr>
                <w:rFonts w:ascii="Times New Roman"/>
                <w:sz w:val="26"/>
              </w:rPr>
              <w:t>E-B1</w:t>
            </w:r>
            <w:r w:rsidRPr="00046C74">
              <w:rPr>
                <w:rFonts w:ascii="Times New Roman"/>
                <w:sz w:val="26"/>
              </w:rPr>
              <w:t>具備「聽、</w:t>
            </w:r>
            <w:r w:rsidRPr="00046C74">
              <w:rPr>
                <w:rFonts w:ascii="Times New Roman"/>
                <w:sz w:val="26"/>
              </w:rPr>
              <w:t xml:space="preserve"> </w:t>
            </w:r>
            <w:r w:rsidRPr="00046C74">
              <w:rPr>
                <w:rFonts w:ascii="Times New Roman"/>
                <w:sz w:val="26"/>
              </w:rPr>
              <w:t>說、</w:t>
            </w:r>
            <w:r w:rsidRPr="00046C74">
              <w:rPr>
                <w:rFonts w:ascii="新細明體" w:eastAsia="新細明體" w:hAnsi="新細明體" w:cs="新細明體" w:hint="eastAsia"/>
                <w:sz w:val="26"/>
              </w:rPr>
              <w:t>讀</w:t>
            </w:r>
            <w:r w:rsidRPr="00046C74">
              <w:rPr>
                <w:rFonts w:ascii="Times New Roman" w:hint="eastAsia"/>
                <w:sz w:val="26"/>
              </w:rPr>
              <w:t>、寫、作」的基本語文素養，並具有生活所需的基礎</w:t>
            </w:r>
            <w:r w:rsidRPr="00046C74">
              <w:rPr>
                <w:rFonts w:ascii="新細明體" w:eastAsia="新細明體" w:hAnsi="新細明體" w:cs="新細明體" w:hint="eastAsia"/>
                <w:sz w:val="26"/>
              </w:rPr>
              <w:t>數</w:t>
            </w:r>
            <w:r w:rsidRPr="00046C74">
              <w:rPr>
                <w:rFonts w:ascii="Times New Roman" w:hint="eastAsia"/>
                <w:sz w:val="26"/>
              </w:rPr>
              <w:t>理、肢體及藝術等符號知能，能以同理心應用在生活與人際溝通。</w:t>
            </w:r>
          </w:p>
          <w:p w14:paraId="7C8EE288" w14:textId="77777777" w:rsidR="00046C74" w:rsidRPr="00046C74" w:rsidRDefault="00046C74" w:rsidP="00046C74">
            <w:pPr>
              <w:pStyle w:val="TableParagraph"/>
              <w:rPr>
                <w:rFonts w:ascii="Times New Roman"/>
                <w:sz w:val="26"/>
              </w:rPr>
            </w:pPr>
            <w:r w:rsidRPr="00046C74">
              <w:rPr>
                <w:rFonts w:ascii="Times New Roman"/>
                <w:sz w:val="26"/>
              </w:rPr>
              <w:t>E-C1</w:t>
            </w:r>
            <w:r w:rsidRPr="00046C74">
              <w:rPr>
                <w:rFonts w:ascii="Times New Roman"/>
                <w:sz w:val="26"/>
              </w:rPr>
              <w:t>具備個人生活道德的知識與是非判斷的能力，理解並遵守社會道德規範，培養公民意識，關懷生態環境。</w:t>
            </w:r>
          </w:p>
          <w:p w14:paraId="0CE8023C" w14:textId="10956A87" w:rsidR="00174489" w:rsidRDefault="00046C74" w:rsidP="00046C74">
            <w:pPr>
              <w:pStyle w:val="TableParagraph"/>
              <w:rPr>
                <w:rFonts w:ascii="Times New Roman"/>
                <w:sz w:val="26"/>
              </w:rPr>
            </w:pPr>
            <w:r w:rsidRPr="00046C74">
              <w:rPr>
                <w:rFonts w:ascii="Times New Roman"/>
                <w:sz w:val="26"/>
              </w:rPr>
              <w:t>E-C2</w:t>
            </w:r>
            <w:r w:rsidRPr="00046C74">
              <w:rPr>
                <w:rFonts w:ascii="Times New Roman"/>
                <w:sz w:val="26"/>
              </w:rPr>
              <w:t>具備理解他人感受，樂於與人互動，並與團隊成員合作之素養。</w:t>
            </w:r>
          </w:p>
        </w:tc>
      </w:tr>
      <w:tr w:rsidR="00174489" w14:paraId="2BE1BAD8" w14:textId="77777777">
        <w:trPr>
          <w:trHeight w:val="470"/>
        </w:trPr>
        <w:tc>
          <w:tcPr>
            <w:tcW w:w="864" w:type="dxa"/>
            <w:vMerge/>
            <w:tcBorders>
              <w:top w:val="nil"/>
              <w:bottom w:val="single" w:sz="4" w:space="0" w:color="000000"/>
              <w:right w:val="single" w:sz="4" w:space="0" w:color="000000"/>
            </w:tcBorders>
            <w:shd w:val="clear" w:color="auto" w:fill="E7E6E6"/>
          </w:tcPr>
          <w:p w14:paraId="11C8A64A" w14:textId="77777777" w:rsidR="00174489" w:rsidRDefault="00174489">
            <w:pPr>
              <w:rPr>
                <w:sz w:val="2"/>
                <w:szCs w:val="2"/>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E7E6E6"/>
          </w:tcPr>
          <w:p w14:paraId="59A01B48" w14:textId="77777777" w:rsidR="00174489" w:rsidRDefault="008B4A7B">
            <w:pPr>
              <w:pStyle w:val="TableParagraph"/>
              <w:spacing w:line="267" w:lineRule="exact"/>
              <w:ind w:left="364"/>
            </w:pPr>
            <w:proofErr w:type="gramStart"/>
            <w:r>
              <w:t>領綱</w:t>
            </w:r>
            <w:proofErr w:type="gramEnd"/>
          </w:p>
        </w:tc>
        <w:tc>
          <w:tcPr>
            <w:tcW w:w="8235" w:type="dxa"/>
            <w:tcBorders>
              <w:top w:val="single" w:sz="4" w:space="0" w:color="000000"/>
              <w:left w:val="single" w:sz="4" w:space="0" w:color="000000"/>
              <w:bottom w:val="single" w:sz="4" w:space="0" w:color="000000"/>
            </w:tcBorders>
          </w:tcPr>
          <w:p w14:paraId="6130A1C6" w14:textId="77777777" w:rsidR="00046C74" w:rsidRDefault="00046C74">
            <w:pPr>
              <w:pStyle w:val="TableParagraph"/>
              <w:rPr>
                <w:rFonts w:ascii="Times New Roman"/>
                <w:sz w:val="26"/>
              </w:rPr>
            </w:pPr>
            <w:r w:rsidRPr="00046C74">
              <w:rPr>
                <w:rFonts w:ascii="Times New Roman"/>
                <w:sz w:val="26"/>
              </w:rPr>
              <w:t xml:space="preserve">A2 </w:t>
            </w:r>
            <w:r w:rsidRPr="00046C74">
              <w:rPr>
                <w:rFonts w:ascii="Times New Roman"/>
                <w:sz w:val="26"/>
              </w:rPr>
              <w:t>系統思考與解決問題</w:t>
            </w:r>
            <w:r w:rsidRPr="00046C74">
              <w:rPr>
                <w:rFonts w:ascii="Times New Roman"/>
                <w:sz w:val="26"/>
              </w:rPr>
              <w:t xml:space="preserve"> </w:t>
            </w:r>
          </w:p>
          <w:p w14:paraId="6E436E0C" w14:textId="6DC95E39" w:rsidR="00174489" w:rsidRDefault="00046C74">
            <w:pPr>
              <w:pStyle w:val="TableParagraph"/>
              <w:rPr>
                <w:rFonts w:ascii="Times New Roman"/>
                <w:sz w:val="26"/>
              </w:rPr>
            </w:pPr>
            <w:r w:rsidRPr="00046C74">
              <w:rPr>
                <w:rFonts w:ascii="Times New Roman"/>
                <w:sz w:val="26"/>
              </w:rPr>
              <w:lastRenderedPageBreak/>
              <w:t xml:space="preserve">E-A2 </w:t>
            </w:r>
            <w:r w:rsidRPr="00046C74">
              <w:rPr>
                <w:rFonts w:ascii="Times New Roman"/>
                <w:sz w:val="26"/>
              </w:rPr>
              <w:t>具備探</w:t>
            </w:r>
            <w:r w:rsidRPr="00046C74">
              <w:rPr>
                <w:rFonts w:ascii="新細明體" w:eastAsia="新細明體" w:hAnsi="新細明體" w:cs="新細明體" w:hint="eastAsia"/>
                <w:sz w:val="26"/>
              </w:rPr>
              <w:t>索</w:t>
            </w:r>
            <w:r w:rsidRPr="00046C74">
              <w:rPr>
                <w:rFonts w:ascii="Times New Roman" w:hint="eastAsia"/>
                <w:sz w:val="26"/>
              </w:rPr>
              <w:t>問題的思考能力，並透過體驗與實踐處理日常生活問題。</w:t>
            </w:r>
            <w:r w:rsidRPr="00046C74">
              <w:rPr>
                <w:rFonts w:ascii="Times New Roman"/>
                <w:sz w:val="26"/>
              </w:rPr>
              <w:t xml:space="preserve"> </w:t>
            </w:r>
            <w:r w:rsidRPr="00046C74">
              <w:rPr>
                <w:rFonts w:ascii="Times New Roman"/>
                <w:sz w:val="26"/>
              </w:rPr>
              <w:t>社</w:t>
            </w:r>
            <w:r w:rsidRPr="00046C74">
              <w:rPr>
                <w:rFonts w:ascii="Times New Roman"/>
                <w:sz w:val="26"/>
              </w:rPr>
              <w:t xml:space="preserve">-E-A2 </w:t>
            </w:r>
            <w:r w:rsidRPr="00046C74">
              <w:rPr>
                <w:rFonts w:ascii="Times New Roman"/>
                <w:sz w:val="26"/>
              </w:rPr>
              <w:t>敏覺居住地方的社會、自然與人文</w:t>
            </w:r>
            <w:r w:rsidRPr="00046C74">
              <w:rPr>
                <w:rFonts w:ascii="Times New Roman"/>
                <w:sz w:val="26"/>
              </w:rPr>
              <w:t xml:space="preserve"> </w:t>
            </w:r>
            <w:r w:rsidRPr="00046C74">
              <w:rPr>
                <w:rFonts w:ascii="Times New Roman"/>
                <w:sz w:val="26"/>
              </w:rPr>
              <w:t>環境變遷，關注生活問題及其影</w:t>
            </w:r>
            <w:r w:rsidRPr="00046C74">
              <w:rPr>
                <w:rFonts w:ascii="Times New Roman"/>
                <w:sz w:val="26"/>
              </w:rPr>
              <w:t xml:space="preserve"> </w:t>
            </w:r>
            <w:r w:rsidRPr="00046C74">
              <w:rPr>
                <w:rFonts w:ascii="Times New Roman"/>
                <w:sz w:val="26"/>
              </w:rPr>
              <w:t>響，並思考解決方法。</w:t>
            </w:r>
          </w:p>
        </w:tc>
      </w:tr>
      <w:tr w:rsidR="00174489" w14:paraId="38356F41" w14:textId="77777777">
        <w:trPr>
          <w:trHeight w:val="467"/>
        </w:trPr>
        <w:tc>
          <w:tcPr>
            <w:tcW w:w="864" w:type="dxa"/>
            <w:vMerge w:val="restart"/>
            <w:tcBorders>
              <w:top w:val="single" w:sz="4" w:space="0" w:color="000000"/>
              <w:bottom w:val="single" w:sz="4" w:space="0" w:color="000000"/>
              <w:right w:val="single" w:sz="4" w:space="0" w:color="000000"/>
            </w:tcBorders>
            <w:shd w:val="clear" w:color="auto" w:fill="E7E6E6"/>
          </w:tcPr>
          <w:p w14:paraId="0DC9CD4F" w14:textId="77777777" w:rsidR="00174489" w:rsidRDefault="008B4A7B">
            <w:pPr>
              <w:pStyle w:val="TableParagraph"/>
              <w:spacing w:before="207" w:line="379" w:lineRule="auto"/>
              <w:ind w:left="193" w:right="162"/>
            </w:pPr>
            <w:r>
              <w:lastRenderedPageBreak/>
              <w:t>議題融入</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E7E6E6"/>
          </w:tcPr>
          <w:p w14:paraId="11D60533" w14:textId="77777777" w:rsidR="00174489" w:rsidRDefault="008B4A7B">
            <w:pPr>
              <w:pStyle w:val="TableParagraph"/>
              <w:spacing w:line="267" w:lineRule="exact"/>
              <w:ind w:left="125"/>
            </w:pPr>
            <w:r>
              <w:t>實質內涵</w:t>
            </w:r>
          </w:p>
        </w:tc>
        <w:tc>
          <w:tcPr>
            <w:tcW w:w="8235" w:type="dxa"/>
            <w:tcBorders>
              <w:top w:val="single" w:sz="4" w:space="0" w:color="000000"/>
              <w:left w:val="single" w:sz="4" w:space="0" w:color="000000"/>
              <w:bottom w:val="single" w:sz="4" w:space="0" w:color="000000"/>
            </w:tcBorders>
          </w:tcPr>
          <w:p w14:paraId="5A924387" w14:textId="3B1D6B23" w:rsidR="00174489" w:rsidRDefault="00046C74">
            <w:pPr>
              <w:pStyle w:val="TableParagraph"/>
              <w:rPr>
                <w:rFonts w:ascii="Times New Roman"/>
                <w:sz w:val="26"/>
              </w:rPr>
            </w:pPr>
            <w:r w:rsidRPr="00046C74">
              <w:rPr>
                <w:rFonts w:ascii="Times New Roman"/>
                <w:sz w:val="26"/>
              </w:rPr>
              <w:t>透過分組討論辯論，認識</w:t>
            </w:r>
            <w:r>
              <w:rPr>
                <w:rFonts w:ascii="Times New Roman" w:hint="eastAsia"/>
                <w:sz w:val="26"/>
              </w:rPr>
              <w:t>食品安全相關議題</w:t>
            </w:r>
          </w:p>
        </w:tc>
      </w:tr>
      <w:tr w:rsidR="00174489" w14:paraId="6E2D63CD" w14:textId="77777777">
        <w:trPr>
          <w:trHeight w:val="935"/>
        </w:trPr>
        <w:tc>
          <w:tcPr>
            <w:tcW w:w="864" w:type="dxa"/>
            <w:vMerge/>
            <w:tcBorders>
              <w:top w:val="nil"/>
              <w:bottom w:val="single" w:sz="4" w:space="0" w:color="000000"/>
              <w:right w:val="single" w:sz="4" w:space="0" w:color="000000"/>
            </w:tcBorders>
            <w:shd w:val="clear" w:color="auto" w:fill="E7E6E6"/>
          </w:tcPr>
          <w:p w14:paraId="74F9E8F3" w14:textId="77777777" w:rsidR="00174489" w:rsidRDefault="00174489">
            <w:pPr>
              <w:rPr>
                <w:sz w:val="2"/>
                <w:szCs w:val="2"/>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E7E6E6"/>
          </w:tcPr>
          <w:p w14:paraId="326AB866" w14:textId="77777777" w:rsidR="00174489" w:rsidRDefault="008B4A7B">
            <w:pPr>
              <w:pStyle w:val="TableParagraph"/>
              <w:spacing w:line="267" w:lineRule="exact"/>
              <w:ind w:left="105" w:right="59"/>
              <w:jc w:val="center"/>
            </w:pPr>
            <w:r>
              <w:t>所融入之</w:t>
            </w:r>
          </w:p>
          <w:p w14:paraId="4331004A" w14:textId="77777777" w:rsidR="00174489" w:rsidRDefault="008B4A7B">
            <w:pPr>
              <w:pStyle w:val="TableParagraph"/>
              <w:spacing w:before="170"/>
              <w:ind w:left="105" w:right="59"/>
              <w:jc w:val="center"/>
            </w:pPr>
            <w:r>
              <w:t>單元</w:t>
            </w:r>
          </w:p>
        </w:tc>
        <w:tc>
          <w:tcPr>
            <w:tcW w:w="8235" w:type="dxa"/>
            <w:tcBorders>
              <w:top w:val="single" w:sz="4" w:space="0" w:color="000000"/>
              <w:left w:val="single" w:sz="4" w:space="0" w:color="000000"/>
              <w:bottom w:val="single" w:sz="4" w:space="0" w:color="000000"/>
            </w:tcBorders>
          </w:tcPr>
          <w:p w14:paraId="749BE96D" w14:textId="77777777" w:rsidR="00046C74" w:rsidRPr="00046C74" w:rsidRDefault="00046C74" w:rsidP="00046C74">
            <w:pPr>
              <w:pStyle w:val="TableParagraph"/>
              <w:rPr>
                <w:rFonts w:ascii="Times New Roman"/>
                <w:sz w:val="26"/>
              </w:rPr>
            </w:pPr>
            <w:r w:rsidRPr="00046C74">
              <w:rPr>
                <w:rFonts w:ascii="Times New Roman"/>
                <w:sz w:val="26"/>
              </w:rPr>
              <w:t>社會科</w:t>
            </w:r>
            <w:r w:rsidRPr="00046C74">
              <w:rPr>
                <w:rFonts w:ascii="Times New Roman"/>
                <w:sz w:val="26"/>
              </w:rPr>
              <w:t>(</w:t>
            </w:r>
            <w:r w:rsidRPr="00046C74">
              <w:rPr>
                <w:rFonts w:ascii="Times New Roman"/>
                <w:sz w:val="26"/>
              </w:rPr>
              <w:t>康軒</w:t>
            </w:r>
            <w:r w:rsidRPr="00046C74">
              <w:rPr>
                <w:rFonts w:ascii="Times New Roman"/>
                <w:sz w:val="26"/>
              </w:rPr>
              <w:t>)</w:t>
            </w:r>
            <w:r w:rsidRPr="00046C74">
              <w:rPr>
                <w:rFonts w:ascii="Times New Roman"/>
                <w:sz w:val="26"/>
              </w:rPr>
              <w:t>六上</w:t>
            </w:r>
            <w:r w:rsidRPr="00046C74">
              <w:rPr>
                <w:rFonts w:ascii="Times New Roman"/>
                <w:sz w:val="26"/>
              </w:rPr>
              <w:t xml:space="preserve"> </w:t>
            </w:r>
            <w:r w:rsidRPr="00046C74">
              <w:rPr>
                <w:rFonts w:ascii="Times New Roman"/>
                <w:sz w:val="26"/>
              </w:rPr>
              <w:t>第一單元</w:t>
            </w:r>
            <w:r w:rsidRPr="00046C74">
              <w:rPr>
                <w:rFonts w:ascii="Times New Roman"/>
                <w:sz w:val="26"/>
              </w:rPr>
              <w:t xml:space="preserve"> </w:t>
            </w:r>
            <w:r w:rsidRPr="00046C74">
              <w:rPr>
                <w:rFonts w:ascii="Times New Roman"/>
                <w:sz w:val="26"/>
              </w:rPr>
              <w:t>文明與科技生活</w:t>
            </w:r>
          </w:p>
          <w:p w14:paraId="49E4EB8D" w14:textId="1C56F901" w:rsidR="00174489" w:rsidRDefault="00046C74" w:rsidP="00046C74">
            <w:pPr>
              <w:pStyle w:val="TableParagraph"/>
              <w:rPr>
                <w:rFonts w:ascii="Times New Roman"/>
                <w:sz w:val="26"/>
              </w:rPr>
            </w:pPr>
            <w:r w:rsidRPr="00046C74">
              <w:rPr>
                <w:rFonts w:ascii="Times New Roman"/>
                <w:sz w:val="26"/>
              </w:rPr>
              <w:t>健康與體育</w:t>
            </w:r>
            <w:r w:rsidRPr="00046C74">
              <w:rPr>
                <w:rFonts w:ascii="Times New Roman"/>
                <w:sz w:val="26"/>
              </w:rPr>
              <w:t>(</w:t>
            </w:r>
            <w:r w:rsidRPr="00046C74">
              <w:rPr>
                <w:rFonts w:ascii="Times New Roman"/>
                <w:sz w:val="26"/>
              </w:rPr>
              <w:t>翰林</w:t>
            </w:r>
            <w:r w:rsidRPr="00046C74">
              <w:rPr>
                <w:rFonts w:ascii="Times New Roman"/>
                <w:sz w:val="26"/>
              </w:rPr>
              <w:t>)</w:t>
            </w:r>
            <w:r w:rsidRPr="00046C74">
              <w:rPr>
                <w:rFonts w:ascii="Times New Roman"/>
                <w:sz w:val="26"/>
              </w:rPr>
              <w:t>六上</w:t>
            </w:r>
            <w:r w:rsidRPr="00046C74">
              <w:rPr>
                <w:rFonts w:ascii="Times New Roman"/>
                <w:sz w:val="26"/>
              </w:rPr>
              <w:t xml:space="preserve"> </w:t>
            </w:r>
            <w:r w:rsidRPr="00046C74">
              <w:rPr>
                <w:rFonts w:ascii="Times New Roman"/>
                <w:sz w:val="26"/>
              </w:rPr>
              <w:t>第六單元</w:t>
            </w:r>
            <w:r w:rsidRPr="00046C74">
              <w:rPr>
                <w:rFonts w:ascii="Times New Roman"/>
                <w:sz w:val="26"/>
              </w:rPr>
              <w:t xml:space="preserve"> </w:t>
            </w:r>
            <w:r w:rsidRPr="00046C74">
              <w:rPr>
                <w:rFonts w:ascii="Times New Roman"/>
                <w:sz w:val="26"/>
              </w:rPr>
              <w:t>健康飲食生活</w:t>
            </w:r>
          </w:p>
        </w:tc>
      </w:tr>
      <w:tr w:rsidR="00174489" w14:paraId="135D3846" w14:textId="77777777">
        <w:trPr>
          <w:trHeight w:val="469"/>
        </w:trPr>
        <w:tc>
          <w:tcPr>
            <w:tcW w:w="2038" w:type="dxa"/>
            <w:gridSpan w:val="3"/>
            <w:tcBorders>
              <w:top w:val="single" w:sz="4" w:space="0" w:color="000000"/>
              <w:bottom w:val="single" w:sz="4" w:space="0" w:color="000000"/>
              <w:right w:val="single" w:sz="4" w:space="0" w:color="000000"/>
            </w:tcBorders>
            <w:shd w:val="clear" w:color="auto" w:fill="E7E6E6"/>
          </w:tcPr>
          <w:p w14:paraId="5E5A98AC" w14:textId="77777777" w:rsidR="00174489" w:rsidRDefault="008B4A7B">
            <w:pPr>
              <w:pStyle w:val="TableParagraph"/>
              <w:spacing w:line="279" w:lineRule="exact"/>
              <w:ind w:left="128"/>
            </w:pPr>
            <w:r>
              <w:rPr>
                <w:w w:val="105"/>
              </w:rPr>
              <w:t>與其他領域</w:t>
            </w:r>
            <w:r>
              <w:rPr>
                <w:rFonts w:ascii="Arial" w:eastAsia="Arial"/>
                <w:b/>
                <w:w w:val="125"/>
              </w:rPr>
              <w:t>/</w:t>
            </w:r>
            <w:r>
              <w:rPr>
                <w:w w:val="105"/>
              </w:rPr>
              <w:t>科目</w:t>
            </w:r>
          </w:p>
        </w:tc>
        <w:tc>
          <w:tcPr>
            <w:tcW w:w="8235" w:type="dxa"/>
            <w:tcBorders>
              <w:top w:val="single" w:sz="4" w:space="0" w:color="000000"/>
              <w:left w:val="single" w:sz="4" w:space="0" w:color="000000"/>
              <w:bottom w:val="single" w:sz="4" w:space="0" w:color="000000"/>
            </w:tcBorders>
          </w:tcPr>
          <w:p w14:paraId="5653B799" w14:textId="77777777" w:rsidR="00046C74" w:rsidRPr="00046C74" w:rsidRDefault="00046C74" w:rsidP="00046C74">
            <w:pPr>
              <w:pStyle w:val="TableParagraph"/>
              <w:rPr>
                <w:rFonts w:ascii="Times New Roman"/>
                <w:sz w:val="26"/>
              </w:rPr>
            </w:pPr>
            <w:r w:rsidRPr="00046C74">
              <w:rPr>
                <w:rFonts w:ascii="Times New Roman"/>
                <w:sz w:val="26"/>
              </w:rPr>
              <w:t>社會科</w:t>
            </w:r>
          </w:p>
          <w:p w14:paraId="64B75211" w14:textId="77777777" w:rsidR="00046C74" w:rsidRPr="00046C74" w:rsidRDefault="00046C74" w:rsidP="00046C74">
            <w:pPr>
              <w:pStyle w:val="TableParagraph"/>
              <w:rPr>
                <w:rFonts w:ascii="Times New Roman"/>
                <w:sz w:val="26"/>
              </w:rPr>
            </w:pPr>
            <w:r w:rsidRPr="00046C74">
              <w:rPr>
                <w:rFonts w:ascii="Times New Roman"/>
                <w:sz w:val="26"/>
              </w:rPr>
              <w:t>健康與體育</w:t>
            </w:r>
          </w:p>
          <w:p w14:paraId="549FD939" w14:textId="67D435EF" w:rsidR="00174489" w:rsidRDefault="00046C74" w:rsidP="00046C74">
            <w:pPr>
              <w:pStyle w:val="TableParagraph"/>
              <w:rPr>
                <w:rFonts w:ascii="Times New Roman"/>
                <w:sz w:val="26"/>
              </w:rPr>
            </w:pPr>
            <w:r w:rsidRPr="00046C74">
              <w:rPr>
                <w:rFonts w:ascii="Times New Roman"/>
                <w:sz w:val="26"/>
              </w:rPr>
              <w:t>綜合</w:t>
            </w:r>
          </w:p>
        </w:tc>
      </w:tr>
    </w:tbl>
    <w:p w14:paraId="7A44A3BA" w14:textId="77777777" w:rsidR="00174489" w:rsidRDefault="00174489">
      <w:pPr>
        <w:rPr>
          <w:rFonts w:ascii="Times New Roman"/>
          <w:sz w:val="26"/>
        </w:rPr>
        <w:sectPr w:rsidR="00174489">
          <w:footerReference w:type="default" r:id="rId7"/>
          <w:pgSz w:w="11910" w:h="16840"/>
          <w:pgMar w:top="1580" w:right="660" w:bottom="1420" w:left="620" w:header="0" w:footer="1159" w:gutter="0"/>
          <w:cols w:space="720"/>
        </w:sectPr>
      </w:pPr>
    </w:p>
    <w:tbl>
      <w:tblPr>
        <w:tblStyle w:val="TableNormal"/>
        <w:tblW w:w="0" w:type="auto"/>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43"/>
        <w:gridCol w:w="8234"/>
      </w:tblGrid>
      <w:tr w:rsidR="00174489" w14:paraId="186950B9" w14:textId="77777777">
        <w:trPr>
          <w:trHeight w:val="470"/>
        </w:trPr>
        <w:tc>
          <w:tcPr>
            <w:tcW w:w="2043" w:type="dxa"/>
            <w:tcBorders>
              <w:left w:val="single" w:sz="18" w:space="0" w:color="000000"/>
              <w:bottom w:val="single" w:sz="4" w:space="0" w:color="000000"/>
              <w:right w:val="single" w:sz="4" w:space="0" w:color="000000"/>
            </w:tcBorders>
            <w:shd w:val="clear" w:color="auto" w:fill="E7E6E6"/>
          </w:tcPr>
          <w:p w14:paraId="364A0FA8" w14:textId="77777777" w:rsidR="00174489" w:rsidRDefault="008B4A7B">
            <w:pPr>
              <w:pStyle w:val="TableParagraph"/>
              <w:spacing w:line="269" w:lineRule="exact"/>
              <w:ind w:left="199" w:right="171"/>
              <w:jc w:val="center"/>
            </w:pPr>
            <w:r>
              <w:lastRenderedPageBreak/>
              <w:t>的連結</w:t>
            </w:r>
          </w:p>
        </w:tc>
        <w:tc>
          <w:tcPr>
            <w:tcW w:w="8234" w:type="dxa"/>
            <w:tcBorders>
              <w:left w:val="single" w:sz="4" w:space="0" w:color="000000"/>
              <w:bottom w:val="single" w:sz="4" w:space="0" w:color="000000"/>
              <w:right w:val="single" w:sz="18" w:space="0" w:color="000000"/>
            </w:tcBorders>
          </w:tcPr>
          <w:p w14:paraId="524767E3" w14:textId="77777777" w:rsidR="00174489" w:rsidRDefault="00174489">
            <w:pPr>
              <w:pStyle w:val="TableParagraph"/>
              <w:rPr>
                <w:rFonts w:ascii="Times New Roman"/>
              </w:rPr>
            </w:pPr>
          </w:p>
        </w:tc>
      </w:tr>
      <w:tr w:rsidR="00174489" w14:paraId="6B4D9E32" w14:textId="77777777">
        <w:trPr>
          <w:trHeight w:val="467"/>
        </w:trPr>
        <w:tc>
          <w:tcPr>
            <w:tcW w:w="2043" w:type="dxa"/>
            <w:tcBorders>
              <w:top w:val="single" w:sz="4" w:space="0" w:color="000000"/>
              <w:left w:val="single" w:sz="18" w:space="0" w:color="000000"/>
              <w:bottom w:val="single" w:sz="4" w:space="0" w:color="000000"/>
              <w:right w:val="single" w:sz="4" w:space="0" w:color="000000"/>
            </w:tcBorders>
            <w:shd w:val="clear" w:color="auto" w:fill="E7E6E6"/>
          </w:tcPr>
          <w:p w14:paraId="1B4A9A35" w14:textId="77777777" w:rsidR="00174489" w:rsidRDefault="008B4A7B">
            <w:pPr>
              <w:pStyle w:val="TableParagraph"/>
              <w:spacing w:line="267" w:lineRule="exact"/>
              <w:ind w:left="199" w:right="171"/>
              <w:jc w:val="center"/>
            </w:pPr>
            <w:r>
              <w:t>教材來源</w:t>
            </w:r>
          </w:p>
        </w:tc>
        <w:tc>
          <w:tcPr>
            <w:tcW w:w="8234" w:type="dxa"/>
            <w:tcBorders>
              <w:top w:val="single" w:sz="4" w:space="0" w:color="000000"/>
              <w:left w:val="single" w:sz="4" w:space="0" w:color="000000"/>
              <w:bottom w:val="single" w:sz="4" w:space="0" w:color="000000"/>
              <w:right w:val="single" w:sz="18" w:space="0" w:color="000000"/>
            </w:tcBorders>
          </w:tcPr>
          <w:p w14:paraId="180AA44B" w14:textId="06C5D98F" w:rsidR="00174489" w:rsidRDefault="00046C74">
            <w:pPr>
              <w:pStyle w:val="TableParagraph"/>
              <w:rPr>
                <w:rFonts w:ascii="Times New Roman"/>
              </w:rPr>
            </w:pPr>
            <w:r>
              <w:rPr>
                <w:rFonts w:ascii="Times New Roman" w:hint="eastAsia"/>
              </w:rPr>
              <w:t>自編</w:t>
            </w:r>
          </w:p>
        </w:tc>
      </w:tr>
      <w:tr w:rsidR="00174489" w14:paraId="703C9FE5" w14:textId="77777777">
        <w:trPr>
          <w:trHeight w:val="460"/>
        </w:trPr>
        <w:tc>
          <w:tcPr>
            <w:tcW w:w="2043" w:type="dxa"/>
            <w:tcBorders>
              <w:top w:val="single" w:sz="4" w:space="0" w:color="000000"/>
              <w:left w:val="single" w:sz="18" w:space="0" w:color="000000"/>
              <w:bottom w:val="double" w:sz="1" w:space="0" w:color="000000"/>
              <w:right w:val="single" w:sz="4" w:space="0" w:color="000000"/>
            </w:tcBorders>
            <w:shd w:val="clear" w:color="auto" w:fill="E7E6E6"/>
          </w:tcPr>
          <w:p w14:paraId="1BBAD2E9" w14:textId="77777777" w:rsidR="00174489" w:rsidRDefault="008B4A7B">
            <w:pPr>
              <w:pStyle w:val="TableParagraph"/>
              <w:spacing w:line="279" w:lineRule="exact"/>
              <w:ind w:left="201" w:right="171"/>
              <w:jc w:val="center"/>
            </w:pPr>
            <w:r>
              <w:rPr>
                <w:w w:val="105"/>
              </w:rPr>
              <w:t>教學設備</w:t>
            </w:r>
            <w:r>
              <w:rPr>
                <w:rFonts w:ascii="Arial" w:eastAsia="Arial"/>
                <w:b/>
                <w:w w:val="135"/>
              </w:rPr>
              <w:t>/</w:t>
            </w:r>
            <w:r>
              <w:rPr>
                <w:w w:val="105"/>
              </w:rPr>
              <w:t>資源</w:t>
            </w:r>
          </w:p>
        </w:tc>
        <w:tc>
          <w:tcPr>
            <w:tcW w:w="8234" w:type="dxa"/>
            <w:tcBorders>
              <w:top w:val="single" w:sz="4" w:space="0" w:color="000000"/>
              <w:left w:val="single" w:sz="4" w:space="0" w:color="000000"/>
              <w:bottom w:val="single" w:sz="4" w:space="0" w:color="000000"/>
              <w:right w:val="single" w:sz="18" w:space="0" w:color="000000"/>
            </w:tcBorders>
          </w:tcPr>
          <w:p w14:paraId="6939FA1A" w14:textId="7BB01856" w:rsidR="00174489" w:rsidRDefault="00046C74">
            <w:pPr>
              <w:pStyle w:val="TableParagraph"/>
              <w:rPr>
                <w:rFonts w:ascii="Times New Roman"/>
              </w:rPr>
            </w:pPr>
            <w:r w:rsidRPr="00046C74">
              <w:rPr>
                <w:rFonts w:ascii="Times New Roman"/>
              </w:rPr>
              <w:t>嘉義縣食品安全教育補充教材、科學人雜誌摘錄、板書、電腦、網路影片</w:t>
            </w:r>
          </w:p>
        </w:tc>
      </w:tr>
    </w:tbl>
    <w:p w14:paraId="60CEF5F9" w14:textId="77777777" w:rsidR="00174489" w:rsidRDefault="00174489">
      <w:pPr>
        <w:pStyle w:val="a3"/>
        <w:rPr>
          <w:sz w:val="20"/>
        </w:rPr>
      </w:pPr>
    </w:p>
    <w:p w14:paraId="7EBF2CF1" w14:textId="77777777" w:rsidR="00174489" w:rsidRDefault="00174489">
      <w:pPr>
        <w:pStyle w:val="a3"/>
        <w:spacing w:before="9"/>
        <w:rPr>
          <w:sz w:val="22"/>
        </w:rPr>
      </w:pPr>
    </w:p>
    <w:tbl>
      <w:tblPr>
        <w:tblStyle w:val="TableNormal"/>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28"/>
        <w:gridCol w:w="1010"/>
        <w:gridCol w:w="5513"/>
        <w:gridCol w:w="720"/>
        <w:gridCol w:w="2203"/>
      </w:tblGrid>
      <w:tr w:rsidR="00174489" w14:paraId="40A5C124" w14:textId="77777777" w:rsidTr="00046C74">
        <w:trPr>
          <w:trHeight w:val="548"/>
        </w:trPr>
        <w:tc>
          <w:tcPr>
            <w:tcW w:w="10274" w:type="dxa"/>
            <w:gridSpan w:val="5"/>
            <w:tcBorders>
              <w:bottom w:val="single" w:sz="4" w:space="0" w:color="000000"/>
            </w:tcBorders>
            <w:shd w:val="clear" w:color="auto" w:fill="E7E6E6"/>
            <w:vAlign w:val="center"/>
          </w:tcPr>
          <w:p w14:paraId="072C1171" w14:textId="77777777" w:rsidR="00174489" w:rsidRDefault="008B4A7B" w:rsidP="00046C74">
            <w:pPr>
              <w:pStyle w:val="TableParagraph"/>
              <w:spacing w:line="312" w:lineRule="exact"/>
              <w:ind w:left="3999" w:right="3949"/>
              <w:jc w:val="both"/>
              <w:rPr>
                <w:sz w:val="28"/>
              </w:rPr>
            </w:pPr>
            <w:r>
              <w:rPr>
                <w:sz w:val="28"/>
              </w:rPr>
              <w:t>教學單元活動設計</w:t>
            </w:r>
          </w:p>
        </w:tc>
      </w:tr>
      <w:tr w:rsidR="00174489" w14:paraId="03540AF4" w14:textId="77777777" w:rsidTr="00046C74">
        <w:trPr>
          <w:trHeight w:val="887"/>
        </w:trPr>
        <w:tc>
          <w:tcPr>
            <w:tcW w:w="1838" w:type="dxa"/>
            <w:gridSpan w:val="2"/>
            <w:tcBorders>
              <w:top w:val="single" w:sz="4" w:space="0" w:color="000000"/>
              <w:bottom w:val="single" w:sz="4" w:space="0" w:color="000000"/>
              <w:right w:val="single" w:sz="4" w:space="0" w:color="000000"/>
            </w:tcBorders>
            <w:shd w:val="clear" w:color="auto" w:fill="E7E6E6"/>
            <w:vAlign w:val="center"/>
          </w:tcPr>
          <w:p w14:paraId="31EF588C" w14:textId="77777777" w:rsidR="00174489" w:rsidRDefault="008B4A7B" w:rsidP="00046C74">
            <w:pPr>
              <w:pStyle w:val="TableParagraph"/>
              <w:spacing w:before="180"/>
              <w:ind w:left="440"/>
              <w:jc w:val="both"/>
            </w:pPr>
            <w:r>
              <w:t>單元名稱</w:t>
            </w:r>
          </w:p>
        </w:tc>
        <w:tc>
          <w:tcPr>
            <w:tcW w:w="5513" w:type="dxa"/>
            <w:tcBorders>
              <w:top w:val="single" w:sz="4" w:space="0" w:color="000000"/>
              <w:left w:val="single" w:sz="4" w:space="0" w:color="000000"/>
              <w:bottom w:val="single" w:sz="4" w:space="0" w:color="000000"/>
              <w:right w:val="single" w:sz="4" w:space="0" w:color="000000"/>
            </w:tcBorders>
            <w:vAlign w:val="center"/>
          </w:tcPr>
          <w:p w14:paraId="4624BDDD" w14:textId="562D8B62" w:rsidR="00174489" w:rsidRDefault="00046C74" w:rsidP="00046C74">
            <w:pPr>
              <w:pStyle w:val="TableParagraph"/>
              <w:jc w:val="both"/>
              <w:rPr>
                <w:rFonts w:ascii="Times New Roman"/>
              </w:rPr>
            </w:pPr>
            <w:r w:rsidRPr="00046C74">
              <w:rPr>
                <w:rFonts w:ascii="Times New Roman"/>
              </w:rPr>
              <w:t>從田園到餐桌的旅程</w:t>
            </w:r>
          </w:p>
        </w:tc>
        <w:tc>
          <w:tcPr>
            <w:tcW w:w="72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A949A4F" w14:textId="77777777" w:rsidR="00174489" w:rsidRDefault="008B4A7B" w:rsidP="00046C74">
            <w:pPr>
              <w:pStyle w:val="TableParagraph"/>
              <w:spacing w:before="180"/>
              <w:ind w:left="138"/>
              <w:jc w:val="both"/>
            </w:pPr>
            <w:r>
              <w:t>時間</w:t>
            </w:r>
          </w:p>
        </w:tc>
        <w:tc>
          <w:tcPr>
            <w:tcW w:w="2203" w:type="dxa"/>
            <w:tcBorders>
              <w:top w:val="single" w:sz="4" w:space="0" w:color="000000"/>
              <w:left w:val="single" w:sz="4" w:space="0" w:color="000000"/>
              <w:bottom w:val="single" w:sz="4" w:space="0" w:color="000000"/>
            </w:tcBorders>
            <w:vAlign w:val="center"/>
          </w:tcPr>
          <w:p w14:paraId="01F08612" w14:textId="47100D9E" w:rsidR="00174489" w:rsidRDefault="00046C74" w:rsidP="00046C74">
            <w:pPr>
              <w:pStyle w:val="TableParagraph"/>
              <w:jc w:val="both"/>
              <w:rPr>
                <w:rFonts w:ascii="Times New Roman"/>
              </w:rPr>
            </w:pPr>
            <w:r>
              <w:rPr>
                <w:rFonts w:ascii="Times New Roman" w:hint="eastAsia"/>
              </w:rPr>
              <w:t>8</w:t>
            </w:r>
            <w:r>
              <w:rPr>
                <w:rFonts w:ascii="Times New Roman"/>
              </w:rPr>
              <w:t>0</w:t>
            </w:r>
            <w:r>
              <w:rPr>
                <w:rFonts w:ascii="Times New Roman" w:hint="eastAsia"/>
              </w:rPr>
              <w:t>分鐘</w:t>
            </w:r>
          </w:p>
        </w:tc>
      </w:tr>
      <w:tr w:rsidR="00174489" w14:paraId="426B53BB" w14:textId="77777777" w:rsidTr="00046C74">
        <w:trPr>
          <w:trHeight w:val="722"/>
        </w:trPr>
        <w:tc>
          <w:tcPr>
            <w:tcW w:w="828" w:type="dxa"/>
            <w:vMerge w:val="restart"/>
            <w:tcBorders>
              <w:top w:val="single" w:sz="4" w:space="0" w:color="000000"/>
              <w:bottom w:val="single" w:sz="4" w:space="0" w:color="000000"/>
              <w:right w:val="single" w:sz="4" w:space="0" w:color="000000"/>
            </w:tcBorders>
            <w:shd w:val="clear" w:color="auto" w:fill="E7E6E6"/>
            <w:vAlign w:val="center"/>
          </w:tcPr>
          <w:p w14:paraId="4A34DEC7" w14:textId="77777777" w:rsidR="00174489" w:rsidRDefault="00174489" w:rsidP="00046C74">
            <w:pPr>
              <w:pStyle w:val="TableParagraph"/>
              <w:spacing w:before="11"/>
              <w:jc w:val="both"/>
              <w:rPr>
                <w:sz w:val="21"/>
              </w:rPr>
            </w:pPr>
          </w:p>
          <w:p w14:paraId="6953423E" w14:textId="77777777" w:rsidR="00174489" w:rsidRDefault="008B4A7B" w:rsidP="00046C74">
            <w:pPr>
              <w:pStyle w:val="TableParagraph"/>
              <w:spacing w:line="434" w:lineRule="auto"/>
              <w:ind w:left="174" w:right="144"/>
              <w:jc w:val="both"/>
            </w:pPr>
            <w:r>
              <w:t>學習重點</w:t>
            </w:r>
          </w:p>
        </w:tc>
        <w:tc>
          <w:tcPr>
            <w:tcW w:w="1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A21216F" w14:textId="77777777" w:rsidR="00174489" w:rsidRDefault="008B4A7B" w:rsidP="00046C74">
            <w:pPr>
              <w:pStyle w:val="TableParagraph"/>
              <w:spacing w:line="294" w:lineRule="exact"/>
              <w:ind w:left="283"/>
              <w:jc w:val="both"/>
            </w:pPr>
            <w:r>
              <w:t>學習</w:t>
            </w:r>
          </w:p>
          <w:p w14:paraId="240C8228" w14:textId="77777777" w:rsidR="00174489" w:rsidRDefault="008B4A7B" w:rsidP="00046C74">
            <w:pPr>
              <w:pStyle w:val="TableParagraph"/>
              <w:spacing w:before="62"/>
              <w:ind w:left="283"/>
              <w:jc w:val="both"/>
            </w:pPr>
            <w:r>
              <w:t>表現</w:t>
            </w:r>
          </w:p>
        </w:tc>
        <w:tc>
          <w:tcPr>
            <w:tcW w:w="8436" w:type="dxa"/>
            <w:gridSpan w:val="3"/>
            <w:tcBorders>
              <w:top w:val="single" w:sz="4" w:space="0" w:color="000000"/>
              <w:left w:val="single" w:sz="4" w:space="0" w:color="000000"/>
              <w:bottom w:val="single" w:sz="4" w:space="0" w:color="000000"/>
            </w:tcBorders>
            <w:vAlign w:val="center"/>
          </w:tcPr>
          <w:p w14:paraId="57D356AC" w14:textId="77777777" w:rsidR="00C75AF2" w:rsidRDefault="00C75AF2" w:rsidP="00046C74">
            <w:pPr>
              <w:pStyle w:val="TableParagraph"/>
              <w:jc w:val="both"/>
              <w:rPr>
                <w:rFonts w:ascii="Times New Roman"/>
              </w:rPr>
            </w:pPr>
            <w:r w:rsidRPr="00C75AF2">
              <w:rPr>
                <w:rFonts w:ascii="Times New Roman"/>
              </w:rPr>
              <w:t>3d-</w:t>
            </w:r>
            <w:r w:rsidRPr="00C75AF2">
              <w:rPr>
                <w:rFonts w:ascii="Times New Roman"/>
              </w:rPr>
              <w:t>Ⅲ</w:t>
            </w:r>
            <w:r w:rsidRPr="00C75AF2">
              <w:rPr>
                <w:rFonts w:ascii="Times New Roman"/>
              </w:rPr>
              <w:t xml:space="preserve">-1 </w:t>
            </w:r>
            <w:r w:rsidRPr="00C75AF2">
              <w:rPr>
                <w:rFonts w:ascii="Times New Roman"/>
              </w:rPr>
              <w:t>選定學習主題或社會議題，進行探究與實作。</w:t>
            </w:r>
            <w:r w:rsidRPr="00C75AF2">
              <w:rPr>
                <w:rFonts w:ascii="Times New Roman"/>
              </w:rPr>
              <w:t xml:space="preserve"> </w:t>
            </w:r>
          </w:p>
          <w:p w14:paraId="581D3588" w14:textId="77777777" w:rsidR="00C75AF2" w:rsidRDefault="00C75AF2" w:rsidP="00046C74">
            <w:pPr>
              <w:pStyle w:val="TableParagraph"/>
              <w:jc w:val="both"/>
              <w:rPr>
                <w:rFonts w:ascii="Times New Roman"/>
              </w:rPr>
            </w:pPr>
            <w:r w:rsidRPr="00C75AF2">
              <w:rPr>
                <w:rFonts w:ascii="Times New Roman"/>
              </w:rPr>
              <w:t>1a-</w:t>
            </w:r>
            <w:r w:rsidRPr="00C75AF2">
              <w:rPr>
                <w:rFonts w:ascii="Times New Roman"/>
              </w:rPr>
              <w:t>Ⅲ</w:t>
            </w:r>
            <w:r w:rsidRPr="00C75AF2">
              <w:rPr>
                <w:rFonts w:ascii="Times New Roman"/>
              </w:rPr>
              <w:t>-3</w:t>
            </w:r>
            <w:r w:rsidRPr="00C75AF2">
              <w:rPr>
                <w:rFonts w:ascii="Times New Roman"/>
              </w:rPr>
              <w:t>理解促進健康生活的方法、資源與規範。</w:t>
            </w:r>
            <w:r w:rsidRPr="00C75AF2">
              <w:rPr>
                <w:rFonts w:ascii="Times New Roman"/>
              </w:rPr>
              <w:t xml:space="preserve"> </w:t>
            </w:r>
          </w:p>
          <w:p w14:paraId="312235BB" w14:textId="77777777" w:rsidR="00C75AF2" w:rsidRDefault="00C75AF2" w:rsidP="00046C74">
            <w:pPr>
              <w:pStyle w:val="TableParagraph"/>
              <w:jc w:val="both"/>
              <w:rPr>
                <w:rFonts w:ascii="Times New Roman"/>
              </w:rPr>
            </w:pPr>
            <w:r w:rsidRPr="00C75AF2">
              <w:rPr>
                <w:rFonts w:ascii="Times New Roman"/>
              </w:rPr>
              <w:t>2a-</w:t>
            </w:r>
            <w:r w:rsidRPr="00C75AF2">
              <w:rPr>
                <w:rFonts w:ascii="Times New Roman"/>
              </w:rPr>
              <w:t>Ⅲ</w:t>
            </w:r>
            <w:r w:rsidRPr="00C75AF2">
              <w:rPr>
                <w:rFonts w:ascii="Times New Roman"/>
              </w:rPr>
              <w:t>-1</w:t>
            </w:r>
            <w:r w:rsidRPr="00C75AF2">
              <w:rPr>
                <w:rFonts w:ascii="Times New Roman"/>
              </w:rPr>
              <w:t>關注健康議題受到個人、家庭、學校與社區等因素的交互作用之影響。</w:t>
            </w:r>
            <w:r w:rsidRPr="00C75AF2">
              <w:rPr>
                <w:rFonts w:ascii="Times New Roman"/>
              </w:rPr>
              <w:t xml:space="preserve"> 4b-</w:t>
            </w:r>
            <w:r w:rsidRPr="00C75AF2">
              <w:rPr>
                <w:rFonts w:ascii="Times New Roman"/>
              </w:rPr>
              <w:t>Ⅲ</w:t>
            </w:r>
            <w:r w:rsidRPr="00C75AF2">
              <w:rPr>
                <w:rFonts w:ascii="Times New Roman"/>
              </w:rPr>
              <w:t>-1</w:t>
            </w:r>
            <w:r w:rsidRPr="00C75AF2">
              <w:rPr>
                <w:rFonts w:ascii="Times New Roman"/>
              </w:rPr>
              <w:t>公開表達個人對促進健康的觀點與立場。</w:t>
            </w:r>
            <w:r w:rsidRPr="00C75AF2">
              <w:rPr>
                <w:rFonts w:ascii="Times New Roman"/>
              </w:rPr>
              <w:t xml:space="preserve"> </w:t>
            </w:r>
          </w:p>
          <w:p w14:paraId="0EEA026A" w14:textId="739B8AA1" w:rsidR="00174489" w:rsidRDefault="00C75AF2" w:rsidP="00046C74">
            <w:pPr>
              <w:pStyle w:val="TableParagraph"/>
              <w:jc w:val="both"/>
              <w:rPr>
                <w:rFonts w:ascii="Times New Roman"/>
              </w:rPr>
            </w:pPr>
            <w:r w:rsidRPr="00C75AF2">
              <w:rPr>
                <w:rFonts w:ascii="Times New Roman"/>
              </w:rPr>
              <w:t>Eb-</w:t>
            </w:r>
            <w:r w:rsidRPr="00C75AF2">
              <w:rPr>
                <w:rFonts w:ascii="Times New Roman"/>
              </w:rPr>
              <w:t>Ⅲ</w:t>
            </w:r>
            <w:r w:rsidRPr="00C75AF2">
              <w:rPr>
                <w:rFonts w:ascii="Times New Roman"/>
              </w:rPr>
              <w:t>-2</w:t>
            </w:r>
            <w:r w:rsidRPr="00C75AF2">
              <w:rPr>
                <w:rFonts w:ascii="Times New Roman"/>
              </w:rPr>
              <w:t>健康消費相關服務與產品的選擇方法</w:t>
            </w:r>
          </w:p>
        </w:tc>
      </w:tr>
      <w:tr w:rsidR="00174489" w14:paraId="26B322A0" w14:textId="77777777" w:rsidTr="00046C74">
        <w:trPr>
          <w:trHeight w:val="719"/>
        </w:trPr>
        <w:tc>
          <w:tcPr>
            <w:tcW w:w="828" w:type="dxa"/>
            <w:vMerge/>
            <w:tcBorders>
              <w:top w:val="nil"/>
              <w:bottom w:val="single" w:sz="4" w:space="0" w:color="000000"/>
              <w:right w:val="single" w:sz="4" w:space="0" w:color="000000"/>
            </w:tcBorders>
            <w:shd w:val="clear" w:color="auto" w:fill="E7E6E6"/>
            <w:vAlign w:val="center"/>
          </w:tcPr>
          <w:p w14:paraId="2A7801C1" w14:textId="77777777" w:rsidR="00174489" w:rsidRDefault="00174489" w:rsidP="00046C74">
            <w:pPr>
              <w:jc w:val="both"/>
              <w:rPr>
                <w:sz w:val="2"/>
                <w:szCs w:val="2"/>
              </w:rPr>
            </w:pPr>
          </w:p>
        </w:tc>
        <w:tc>
          <w:tcPr>
            <w:tcW w:w="101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8E81444" w14:textId="77777777" w:rsidR="00174489" w:rsidRDefault="008B4A7B" w:rsidP="00046C74">
            <w:pPr>
              <w:pStyle w:val="TableParagraph"/>
              <w:spacing w:line="291" w:lineRule="exact"/>
              <w:ind w:left="283"/>
              <w:jc w:val="both"/>
            </w:pPr>
            <w:r>
              <w:t>學習</w:t>
            </w:r>
          </w:p>
          <w:p w14:paraId="5A5E55A9" w14:textId="77777777" w:rsidR="00174489" w:rsidRDefault="008B4A7B" w:rsidP="00046C74">
            <w:pPr>
              <w:pStyle w:val="TableParagraph"/>
              <w:spacing w:before="62"/>
              <w:ind w:left="283"/>
              <w:jc w:val="both"/>
            </w:pPr>
            <w:r>
              <w:t>內容</w:t>
            </w:r>
          </w:p>
        </w:tc>
        <w:tc>
          <w:tcPr>
            <w:tcW w:w="8436" w:type="dxa"/>
            <w:gridSpan w:val="3"/>
            <w:tcBorders>
              <w:top w:val="single" w:sz="4" w:space="0" w:color="000000"/>
              <w:left w:val="single" w:sz="4" w:space="0" w:color="000000"/>
              <w:bottom w:val="single" w:sz="4" w:space="0" w:color="000000"/>
            </w:tcBorders>
            <w:vAlign w:val="center"/>
          </w:tcPr>
          <w:p w14:paraId="71F6E7ED" w14:textId="70831C5B"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1</w:t>
            </w:r>
            <w:r>
              <w:rPr>
                <w:rFonts w:ascii="Times New Roman" w:hint="eastAsia"/>
                <w:lang w:val="en-US"/>
              </w:rPr>
              <w:t>、</w:t>
            </w:r>
            <w:r w:rsidRPr="00C75AF2">
              <w:rPr>
                <w:rFonts w:ascii="Times New Roman"/>
                <w:lang w:val="en-US"/>
              </w:rPr>
              <w:t>食品來源：介紹學生常吃的食物是從哪裡來的，讓學生認識各種食品的來源，例如：蔬菜是種在田地裡，牛奶是從牛隻身上取得。</w:t>
            </w:r>
          </w:p>
          <w:p w14:paraId="282C6137" w14:textId="453E66CC"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2</w:t>
            </w:r>
            <w:r>
              <w:rPr>
                <w:rFonts w:ascii="Times New Roman" w:hint="eastAsia"/>
                <w:lang w:val="en-US"/>
              </w:rPr>
              <w:t>、</w:t>
            </w:r>
            <w:r w:rsidRPr="00C75AF2">
              <w:rPr>
                <w:rFonts w:ascii="Times New Roman"/>
                <w:lang w:val="en-US"/>
              </w:rPr>
              <w:t>食品安全：提醒學生注意食品的安全性，讓學生了解吃到不安全的食品可能會對身體造成傷害，並講解如何選擇安全的食品。</w:t>
            </w:r>
          </w:p>
          <w:p w14:paraId="499A4708" w14:textId="66B9A1AA"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3</w:t>
            </w:r>
            <w:r>
              <w:rPr>
                <w:rFonts w:ascii="Times New Roman" w:hint="eastAsia"/>
                <w:lang w:val="en-US"/>
              </w:rPr>
              <w:t>、</w:t>
            </w:r>
            <w:r w:rsidRPr="00C75AF2">
              <w:rPr>
                <w:rFonts w:ascii="Times New Roman"/>
                <w:lang w:val="en-US"/>
              </w:rPr>
              <w:t>環境保護：教導學生如何保護環境，讓學生了解農業如何影響環境，並提醒學生如何從日常生活中開始做起，參與到保護環境的行動中。</w:t>
            </w:r>
          </w:p>
          <w:p w14:paraId="3EA3E5C2" w14:textId="06746270"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4</w:t>
            </w:r>
            <w:r>
              <w:rPr>
                <w:rFonts w:ascii="Times New Roman" w:hint="eastAsia"/>
                <w:lang w:val="en-US"/>
              </w:rPr>
              <w:t>、</w:t>
            </w:r>
            <w:r w:rsidRPr="00C75AF2">
              <w:rPr>
                <w:rFonts w:ascii="Times New Roman"/>
                <w:lang w:val="en-US"/>
              </w:rPr>
              <w:t>食品種類：介紹不同種類的食品，如水果、蔬菜、穀類、肉類等，讓學生認識不同類型的食品。</w:t>
            </w:r>
          </w:p>
          <w:p w14:paraId="3AB14E65" w14:textId="6F4D1705"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5</w:t>
            </w:r>
            <w:r>
              <w:rPr>
                <w:rFonts w:ascii="Times New Roman" w:hint="eastAsia"/>
                <w:lang w:val="en-US"/>
              </w:rPr>
              <w:t>、</w:t>
            </w:r>
            <w:r w:rsidRPr="00C75AF2">
              <w:rPr>
                <w:rFonts w:ascii="Times New Roman"/>
                <w:lang w:val="en-US"/>
              </w:rPr>
              <w:t>食品加工與烹飪：透過食品加工和烹飪的實作，讓學生體驗食物的多樣性和調配技巧，並學習到如何製作健康的食品。</w:t>
            </w:r>
          </w:p>
          <w:p w14:paraId="70090FE1" w14:textId="77777777" w:rsidR="00174489" w:rsidRPr="00C75AF2" w:rsidRDefault="00174489" w:rsidP="00046C74">
            <w:pPr>
              <w:pStyle w:val="TableParagraph"/>
              <w:jc w:val="both"/>
              <w:rPr>
                <w:rFonts w:ascii="Times New Roman"/>
                <w:lang w:val="en-US"/>
              </w:rPr>
            </w:pPr>
          </w:p>
        </w:tc>
      </w:tr>
      <w:tr w:rsidR="00174489" w14:paraId="53C593CD" w14:textId="77777777" w:rsidTr="00046C74">
        <w:trPr>
          <w:trHeight w:val="539"/>
        </w:trPr>
        <w:tc>
          <w:tcPr>
            <w:tcW w:w="1838" w:type="dxa"/>
            <w:gridSpan w:val="2"/>
            <w:tcBorders>
              <w:top w:val="single" w:sz="4" w:space="0" w:color="000000"/>
              <w:bottom w:val="single" w:sz="4" w:space="0" w:color="000000"/>
              <w:right w:val="single" w:sz="4" w:space="0" w:color="000000"/>
            </w:tcBorders>
            <w:shd w:val="clear" w:color="auto" w:fill="E7E6E6"/>
            <w:vAlign w:val="center"/>
          </w:tcPr>
          <w:p w14:paraId="41441F94" w14:textId="77777777" w:rsidR="00174489" w:rsidRDefault="008B4A7B" w:rsidP="00046C74">
            <w:pPr>
              <w:pStyle w:val="TableParagraph"/>
              <w:spacing w:before="84"/>
              <w:ind w:left="440"/>
              <w:jc w:val="both"/>
            </w:pPr>
            <w:r>
              <w:t>學習目標</w:t>
            </w:r>
          </w:p>
        </w:tc>
        <w:tc>
          <w:tcPr>
            <w:tcW w:w="8436" w:type="dxa"/>
            <w:gridSpan w:val="3"/>
            <w:tcBorders>
              <w:top w:val="single" w:sz="4" w:space="0" w:color="000000"/>
              <w:left w:val="single" w:sz="4" w:space="0" w:color="000000"/>
              <w:bottom w:val="single" w:sz="4" w:space="0" w:color="000000"/>
            </w:tcBorders>
            <w:vAlign w:val="center"/>
          </w:tcPr>
          <w:p w14:paraId="603A5ABA" w14:textId="42E3D766"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1</w:t>
            </w:r>
            <w:r>
              <w:rPr>
                <w:rFonts w:ascii="Times New Roman" w:hint="eastAsia"/>
                <w:lang w:val="en-US"/>
              </w:rPr>
              <w:t>、</w:t>
            </w:r>
            <w:r w:rsidRPr="00C75AF2">
              <w:rPr>
                <w:rFonts w:ascii="Times New Roman"/>
                <w:lang w:val="en-US"/>
              </w:rPr>
              <w:t>了解食物從田園到餐桌的過程，明白種植、收成、加工、運輸等環節的重要性，以及相關的安全衛生措施。</w:t>
            </w:r>
          </w:p>
          <w:p w14:paraId="39B7718E" w14:textId="06FCAD3B"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2</w:t>
            </w:r>
            <w:r>
              <w:rPr>
                <w:rFonts w:ascii="Times New Roman" w:hint="eastAsia"/>
                <w:lang w:val="en-US"/>
              </w:rPr>
              <w:t>、</w:t>
            </w:r>
            <w:r w:rsidRPr="00C75AF2">
              <w:rPr>
                <w:rFonts w:ascii="Times New Roman"/>
                <w:lang w:val="en-US"/>
              </w:rPr>
              <w:t>掌握基本的飲食安全知識，了解如何選擇新鮮、健康的食材、如何處理、儲存和烹調食物以確保食品安全。</w:t>
            </w:r>
          </w:p>
          <w:p w14:paraId="4D8C2236" w14:textId="3256A901" w:rsidR="00C75AF2" w:rsidRPr="00C75AF2" w:rsidRDefault="00C75AF2" w:rsidP="00C75AF2">
            <w:pPr>
              <w:pStyle w:val="TableParagraph"/>
              <w:widowControl w:val="0"/>
              <w:autoSpaceDE w:val="0"/>
              <w:autoSpaceDN w:val="0"/>
              <w:jc w:val="both"/>
              <w:rPr>
                <w:rFonts w:ascii="Times New Roman"/>
                <w:lang w:val="en-US"/>
              </w:rPr>
            </w:pPr>
            <w:r>
              <w:rPr>
                <w:rFonts w:ascii="Times New Roman"/>
                <w:lang w:val="en-US"/>
              </w:rPr>
              <w:t>3</w:t>
            </w:r>
            <w:r>
              <w:rPr>
                <w:rFonts w:ascii="Times New Roman" w:hint="eastAsia"/>
                <w:lang w:val="en-US"/>
              </w:rPr>
              <w:t>、</w:t>
            </w:r>
            <w:r w:rsidRPr="00C75AF2">
              <w:rPr>
                <w:rFonts w:ascii="Times New Roman"/>
                <w:lang w:val="en-US"/>
              </w:rPr>
              <w:t>培養學生對於飲食安全的正確態度和行為，鼓勵他們主動關注食品安全問題，掌握相關的自我保護能力。</w:t>
            </w:r>
          </w:p>
          <w:p w14:paraId="6D7C473B" w14:textId="77777777" w:rsidR="00174489" w:rsidRPr="00C75AF2" w:rsidRDefault="00174489" w:rsidP="00046C74">
            <w:pPr>
              <w:pStyle w:val="TableParagraph"/>
              <w:jc w:val="both"/>
              <w:rPr>
                <w:rFonts w:ascii="Times New Roman"/>
                <w:lang w:val="en-US"/>
              </w:rPr>
            </w:pPr>
          </w:p>
        </w:tc>
      </w:tr>
      <w:tr w:rsidR="00174489" w14:paraId="71B22286" w14:textId="77777777" w:rsidTr="00046C74">
        <w:trPr>
          <w:trHeight w:val="467"/>
        </w:trPr>
        <w:tc>
          <w:tcPr>
            <w:tcW w:w="1838" w:type="dxa"/>
            <w:gridSpan w:val="2"/>
            <w:tcBorders>
              <w:top w:val="single" w:sz="4" w:space="0" w:color="000000"/>
              <w:bottom w:val="single" w:sz="4" w:space="0" w:color="000000"/>
              <w:right w:val="single" w:sz="4" w:space="0" w:color="000000"/>
            </w:tcBorders>
            <w:shd w:val="clear" w:color="auto" w:fill="E7E6E6"/>
            <w:vAlign w:val="center"/>
          </w:tcPr>
          <w:p w14:paraId="5DC3F291" w14:textId="77777777" w:rsidR="00174489" w:rsidRDefault="008B4A7B" w:rsidP="00046C74">
            <w:pPr>
              <w:pStyle w:val="TableParagraph"/>
              <w:spacing w:line="267" w:lineRule="exact"/>
              <w:ind w:left="198"/>
              <w:jc w:val="both"/>
            </w:pPr>
            <w:proofErr w:type="gramStart"/>
            <w:r>
              <w:t>領綱核心</w:t>
            </w:r>
            <w:proofErr w:type="gramEnd"/>
            <w:r>
              <w:t>素養</w:t>
            </w:r>
          </w:p>
        </w:tc>
        <w:tc>
          <w:tcPr>
            <w:tcW w:w="8436" w:type="dxa"/>
            <w:gridSpan w:val="3"/>
            <w:tcBorders>
              <w:top w:val="single" w:sz="4" w:space="0" w:color="000000"/>
              <w:left w:val="single" w:sz="4" w:space="0" w:color="000000"/>
              <w:bottom w:val="single" w:sz="4" w:space="0" w:color="000000"/>
            </w:tcBorders>
            <w:vAlign w:val="center"/>
          </w:tcPr>
          <w:p w14:paraId="3C0E3FA6" w14:textId="77777777" w:rsidR="00C75AF2" w:rsidRDefault="00C75AF2" w:rsidP="00046C74">
            <w:pPr>
              <w:pStyle w:val="TableParagraph"/>
              <w:jc w:val="both"/>
              <w:rPr>
                <w:rFonts w:ascii="Times New Roman"/>
              </w:rPr>
            </w:pPr>
            <w:r w:rsidRPr="00C75AF2">
              <w:rPr>
                <w:rFonts w:ascii="Times New Roman"/>
              </w:rPr>
              <w:t xml:space="preserve">A2 </w:t>
            </w:r>
            <w:r w:rsidRPr="00C75AF2">
              <w:rPr>
                <w:rFonts w:ascii="Times New Roman"/>
              </w:rPr>
              <w:t>系統思考與解決問題</w:t>
            </w:r>
            <w:r w:rsidRPr="00C75AF2">
              <w:rPr>
                <w:rFonts w:ascii="Times New Roman"/>
              </w:rPr>
              <w:t xml:space="preserve"> </w:t>
            </w:r>
          </w:p>
          <w:p w14:paraId="3C99F72F" w14:textId="77777777" w:rsidR="00C75AF2" w:rsidRDefault="00C75AF2" w:rsidP="00046C74">
            <w:pPr>
              <w:pStyle w:val="TableParagraph"/>
              <w:jc w:val="both"/>
              <w:rPr>
                <w:rFonts w:ascii="Times New Roman"/>
              </w:rPr>
            </w:pPr>
            <w:r w:rsidRPr="00C75AF2">
              <w:rPr>
                <w:rFonts w:ascii="Times New Roman"/>
              </w:rPr>
              <w:t xml:space="preserve">E-A2 </w:t>
            </w:r>
            <w:r w:rsidRPr="00C75AF2">
              <w:rPr>
                <w:rFonts w:ascii="Times New Roman"/>
              </w:rPr>
              <w:t>具備探</w:t>
            </w:r>
            <w:r w:rsidRPr="00C75AF2">
              <w:rPr>
                <w:rFonts w:ascii="新細明體" w:eastAsia="新細明體" w:hAnsi="新細明體" w:cs="新細明體" w:hint="eastAsia"/>
              </w:rPr>
              <w:t>索</w:t>
            </w:r>
            <w:r w:rsidRPr="00C75AF2">
              <w:rPr>
                <w:rFonts w:ascii="Times New Roman" w:hint="eastAsia"/>
              </w:rPr>
              <w:t>問題的思考能力，並透過體驗與實踐處理日常生活問題。</w:t>
            </w:r>
            <w:r w:rsidRPr="00C75AF2">
              <w:rPr>
                <w:rFonts w:ascii="Times New Roman"/>
              </w:rPr>
              <w:t xml:space="preserve"> </w:t>
            </w:r>
          </w:p>
          <w:p w14:paraId="413D8F60" w14:textId="79ACA65B" w:rsidR="00174489" w:rsidRDefault="00C75AF2" w:rsidP="00046C74">
            <w:pPr>
              <w:pStyle w:val="TableParagraph"/>
              <w:jc w:val="both"/>
              <w:rPr>
                <w:rFonts w:ascii="Times New Roman"/>
              </w:rPr>
            </w:pPr>
            <w:r w:rsidRPr="00C75AF2">
              <w:rPr>
                <w:rFonts w:ascii="Times New Roman"/>
              </w:rPr>
              <w:lastRenderedPageBreak/>
              <w:t>社</w:t>
            </w:r>
            <w:r w:rsidRPr="00C75AF2">
              <w:rPr>
                <w:rFonts w:ascii="Times New Roman"/>
              </w:rPr>
              <w:t xml:space="preserve">-E-A2 </w:t>
            </w:r>
            <w:r w:rsidRPr="00C75AF2">
              <w:rPr>
                <w:rFonts w:ascii="Times New Roman"/>
              </w:rPr>
              <w:t>敏覺居住地方的社會、自然與人文環境變遷，關注生活問題及其影</w:t>
            </w:r>
            <w:r w:rsidRPr="00C75AF2">
              <w:rPr>
                <w:rFonts w:ascii="Times New Roman"/>
              </w:rPr>
              <w:t xml:space="preserve"> </w:t>
            </w:r>
            <w:r w:rsidRPr="00C75AF2">
              <w:rPr>
                <w:rFonts w:ascii="Times New Roman"/>
              </w:rPr>
              <w:t>響，並思考解決方法。</w:t>
            </w:r>
          </w:p>
        </w:tc>
      </w:tr>
      <w:tr w:rsidR="00174489" w14:paraId="6C58A6F0" w14:textId="77777777" w:rsidTr="00046C74">
        <w:trPr>
          <w:trHeight w:val="938"/>
        </w:trPr>
        <w:tc>
          <w:tcPr>
            <w:tcW w:w="1838" w:type="dxa"/>
            <w:gridSpan w:val="2"/>
            <w:tcBorders>
              <w:top w:val="single" w:sz="4" w:space="0" w:color="000000"/>
              <w:bottom w:val="single" w:sz="4" w:space="0" w:color="000000"/>
              <w:right w:val="single" w:sz="4" w:space="0" w:color="000000"/>
            </w:tcBorders>
            <w:shd w:val="clear" w:color="auto" w:fill="E7E6E6"/>
            <w:vAlign w:val="center"/>
          </w:tcPr>
          <w:p w14:paraId="59E367EA" w14:textId="77777777" w:rsidR="00174489" w:rsidRDefault="008B4A7B" w:rsidP="00046C74">
            <w:pPr>
              <w:pStyle w:val="TableParagraph"/>
              <w:spacing w:line="267" w:lineRule="exact"/>
              <w:ind w:left="179" w:right="151"/>
              <w:jc w:val="both"/>
            </w:pPr>
            <w:r>
              <w:lastRenderedPageBreak/>
              <w:t>核心素養呼應</w:t>
            </w:r>
          </w:p>
          <w:p w14:paraId="041651F4" w14:textId="77777777" w:rsidR="00174489" w:rsidRDefault="008B4A7B" w:rsidP="00046C74">
            <w:pPr>
              <w:pStyle w:val="TableParagraph"/>
              <w:spacing w:before="170"/>
              <w:ind w:left="179" w:right="148"/>
              <w:jc w:val="both"/>
            </w:pPr>
            <w:r>
              <w:t>說明</w:t>
            </w:r>
          </w:p>
        </w:tc>
        <w:tc>
          <w:tcPr>
            <w:tcW w:w="8436" w:type="dxa"/>
            <w:gridSpan w:val="3"/>
            <w:tcBorders>
              <w:top w:val="single" w:sz="4" w:space="0" w:color="000000"/>
              <w:left w:val="single" w:sz="4" w:space="0" w:color="000000"/>
              <w:bottom w:val="single" w:sz="4" w:space="0" w:color="000000"/>
            </w:tcBorders>
            <w:vAlign w:val="center"/>
          </w:tcPr>
          <w:p w14:paraId="7C19E1D0" w14:textId="77777777" w:rsidR="00C75AF2" w:rsidRDefault="00C75AF2" w:rsidP="00046C74">
            <w:pPr>
              <w:pStyle w:val="TableParagraph"/>
              <w:jc w:val="both"/>
              <w:rPr>
                <w:rFonts w:ascii="Times New Roman"/>
              </w:rPr>
            </w:pPr>
            <w:r>
              <w:rPr>
                <w:rFonts w:ascii="Times New Roman" w:hint="eastAsia"/>
              </w:rPr>
              <w:t>A2</w:t>
            </w:r>
            <w:r>
              <w:rPr>
                <w:rFonts w:ascii="Times New Roman" w:hint="eastAsia"/>
              </w:rPr>
              <w:t>系</w:t>
            </w:r>
            <w:r w:rsidRPr="00C75AF2">
              <w:rPr>
                <w:rFonts w:ascii="Times New Roman"/>
              </w:rPr>
              <w:t>統思考與解決問題</w:t>
            </w:r>
            <w:r w:rsidRPr="00C75AF2">
              <w:rPr>
                <w:rFonts w:ascii="Times New Roman"/>
              </w:rPr>
              <w:t xml:space="preserve"> </w:t>
            </w:r>
          </w:p>
          <w:p w14:paraId="709C74AD" w14:textId="77777777" w:rsidR="00C75AF2" w:rsidRDefault="00C75AF2" w:rsidP="00046C74">
            <w:pPr>
              <w:pStyle w:val="TableParagraph"/>
              <w:jc w:val="both"/>
              <w:rPr>
                <w:rFonts w:ascii="Times New Roman"/>
              </w:rPr>
            </w:pPr>
            <w:r w:rsidRPr="00C75AF2">
              <w:rPr>
                <w:rFonts w:ascii="Times New Roman"/>
              </w:rPr>
              <w:t xml:space="preserve">E-A2 </w:t>
            </w:r>
            <w:r w:rsidRPr="00C75AF2">
              <w:rPr>
                <w:rFonts w:ascii="Times New Roman"/>
              </w:rPr>
              <w:t>具備探</w:t>
            </w:r>
            <w:r w:rsidRPr="00C75AF2">
              <w:rPr>
                <w:rFonts w:ascii="新細明體" w:eastAsia="新細明體" w:hAnsi="新細明體" w:cs="新細明體" w:hint="eastAsia"/>
              </w:rPr>
              <w:t>索</w:t>
            </w:r>
            <w:r w:rsidRPr="00C75AF2">
              <w:rPr>
                <w:rFonts w:ascii="Times New Roman" w:hint="eastAsia"/>
              </w:rPr>
              <w:t>問題的思考能力，並透過體驗與實踐處理日常生活問題。</w:t>
            </w:r>
            <w:r w:rsidRPr="00C75AF2">
              <w:rPr>
                <w:rFonts w:ascii="Times New Roman"/>
              </w:rPr>
              <w:t xml:space="preserve"> </w:t>
            </w:r>
          </w:p>
          <w:p w14:paraId="38578BFC" w14:textId="77777777" w:rsidR="00C75AF2" w:rsidRDefault="00C75AF2" w:rsidP="00046C74">
            <w:pPr>
              <w:pStyle w:val="TableParagraph"/>
              <w:jc w:val="both"/>
              <w:rPr>
                <w:rFonts w:ascii="Times New Roman"/>
              </w:rPr>
            </w:pPr>
            <w:r w:rsidRPr="00C75AF2">
              <w:rPr>
                <w:rFonts w:ascii="Times New Roman"/>
              </w:rPr>
              <w:t xml:space="preserve">B1 </w:t>
            </w:r>
            <w:r w:rsidRPr="00C75AF2">
              <w:rPr>
                <w:rFonts w:ascii="Times New Roman"/>
              </w:rPr>
              <w:t>符號運用與溝通表達</w:t>
            </w:r>
            <w:r w:rsidRPr="00C75AF2">
              <w:rPr>
                <w:rFonts w:ascii="Times New Roman"/>
              </w:rPr>
              <w:t xml:space="preserve"> </w:t>
            </w:r>
          </w:p>
          <w:p w14:paraId="119E055C" w14:textId="77777777" w:rsidR="00C75AF2" w:rsidRDefault="00C75AF2" w:rsidP="00046C74">
            <w:pPr>
              <w:pStyle w:val="TableParagraph"/>
              <w:jc w:val="both"/>
              <w:rPr>
                <w:rFonts w:ascii="Times New Roman"/>
              </w:rPr>
            </w:pPr>
            <w:r w:rsidRPr="00C75AF2">
              <w:rPr>
                <w:rFonts w:ascii="Times New Roman"/>
              </w:rPr>
              <w:t xml:space="preserve">E-B1 </w:t>
            </w:r>
            <w:r w:rsidRPr="00C75AF2">
              <w:rPr>
                <w:rFonts w:ascii="Times New Roman"/>
              </w:rPr>
              <w:t>具備「聽、說、讀、寫、作」的基本語文素養，並具有生活所需的基礎數理、肢體及藝</w:t>
            </w:r>
            <w:r w:rsidRPr="00C75AF2">
              <w:rPr>
                <w:rFonts w:ascii="Times New Roman"/>
              </w:rPr>
              <w:t xml:space="preserve"> </w:t>
            </w:r>
            <w:r w:rsidRPr="00C75AF2">
              <w:rPr>
                <w:rFonts w:ascii="Times New Roman"/>
              </w:rPr>
              <w:t>術等符號知能，能以同理心應用在生活與人際溝通。</w:t>
            </w:r>
          </w:p>
          <w:p w14:paraId="1A4735C2" w14:textId="77777777" w:rsidR="00C75AF2" w:rsidRDefault="00C75AF2" w:rsidP="00046C74">
            <w:pPr>
              <w:pStyle w:val="TableParagraph"/>
              <w:jc w:val="both"/>
              <w:rPr>
                <w:rFonts w:ascii="Times New Roman"/>
              </w:rPr>
            </w:pPr>
            <w:r w:rsidRPr="00C75AF2">
              <w:rPr>
                <w:rFonts w:ascii="Times New Roman"/>
              </w:rPr>
              <w:t xml:space="preserve"> C3 </w:t>
            </w:r>
            <w:r w:rsidRPr="00C75AF2">
              <w:rPr>
                <w:rFonts w:ascii="Times New Roman"/>
              </w:rPr>
              <w:t>多元文化與國際理解</w:t>
            </w:r>
            <w:r w:rsidRPr="00C75AF2">
              <w:rPr>
                <w:rFonts w:ascii="Times New Roman"/>
              </w:rPr>
              <w:t xml:space="preserve"> </w:t>
            </w:r>
          </w:p>
          <w:p w14:paraId="6752BE3A" w14:textId="76404295" w:rsidR="00174489" w:rsidRDefault="00C75AF2" w:rsidP="00046C74">
            <w:pPr>
              <w:pStyle w:val="TableParagraph"/>
              <w:jc w:val="both"/>
              <w:rPr>
                <w:rFonts w:ascii="Times New Roman"/>
              </w:rPr>
            </w:pPr>
            <w:r w:rsidRPr="00C75AF2">
              <w:rPr>
                <w:rFonts w:ascii="Times New Roman"/>
              </w:rPr>
              <w:t xml:space="preserve">E-C3 </w:t>
            </w:r>
            <w:r w:rsidRPr="00C75AF2">
              <w:rPr>
                <w:rFonts w:ascii="Times New Roman"/>
              </w:rPr>
              <w:t>具備理解與關心本土與國際事務的素養，並認識與包容文化的多元性。</w:t>
            </w:r>
          </w:p>
        </w:tc>
      </w:tr>
      <w:tr w:rsidR="00174489" w14:paraId="3D47B268" w14:textId="77777777" w:rsidTr="00046C74">
        <w:trPr>
          <w:trHeight w:val="935"/>
        </w:trPr>
        <w:tc>
          <w:tcPr>
            <w:tcW w:w="1838" w:type="dxa"/>
            <w:gridSpan w:val="2"/>
            <w:tcBorders>
              <w:top w:val="single" w:sz="4" w:space="0" w:color="000000"/>
              <w:bottom w:val="single" w:sz="4" w:space="0" w:color="000000"/>
              <w:right w:val="single" w:sz="4" w:space="0" w:color="000000"/>
            </w:tcBorders>
            <w:shd w:val="clear" w:color="auto" w:fill="E7E6E6"/>
            <w:vAlign w:val="center"/>
          </w:tcPr>
          <w:p w14:paraId="2009264C" w14:textId="77777777" w:rsidR="00174489" w:rsidRDefault="008B4A7B" w:rsidP="00046C74">
            <w:pPr>
              <w:pStyle w:val="TableParagraph"/>
              <w:spacing w:line="267" w:lineRule="exact"/>
              <w:ind w:left="179" w:right="149"/>
              <w:jc w:val="both"/>
            </w:pPr>
            <w:r>
              <w:t>議題融入</w:t>
            </w:r>
          </w:p>
          <w:p w14:paraId="1A0EF4AC" w14:textId="77777777" w:rsidR="00174489" w:rsidRDefault="008B4A7B" w:rsidP="00046C74">
            <w:pPr>
              <w:pStyle w:val="TableParagraph"/>
              <w:spacing w:before="170"/>
              <w:ind w:left="179" w:right="148"/>
              <w:jc w:val="both"/>
            </w:pPr>
            <w:r>
              <w:t>說明</w:t>
            </w:r>
          </w:p>
        </w:tc>
        <w:tc>
          <w:tcPr>
            <w:tcW w:w="8436" w:type="dxa"/>
            <w:gridSpan w:val="3"/>
            <w:tcBorders>
              <w:top w:val="single" w:sz="4" w:space="0" w:color="000000"/>
              <w:left w:val="single" w:sz="4" w:space="0" w:color="000000"/>
              <w:bottom w:val="single" w:sz="4" w:space="0" w:color="000000"/>
            </w:tcBorders>
            <w:vAlign w:val="center"/>
          </w:tcPr>
          <w:p w14:paraId="4ACD33C4" w14:textId="03C0F547" w:rsidR="00174489" w:rsidRDefault="00C75AF2" w:rsidP="00046C74">
            <w:pPr>
              <w:pStyle w:val="TableParagraph"/>
              <w:jc w:val="both"/>
              <w:rPr>
                <w:rFonts w:ascii="Times New Roman"/>
              </w:rPr>
            </w:pPr>
            <w:r>
              <w:rPr>
                <w:rFonts w:ascii="Times New Roman" w:hint="eastAsia"/>
              </w:rPr>
              <w:t>環</w:t>
            </w:r>
            <w:r w:rsidRPr="00C75AF2">
              <w:rPr>
                <w:rFonts w:ascii="Times New Roman" w:hint="eastAsia"/>
              </w:rPr>
              <w:t>境</w:t>
            </w:r>
            <w:r w:rsidRPr="00C75AF2">
              <w:rPr>
                <w:rFonts w:ascii="Times New Roman"/>
              </w:rPr>
              <w:t>議題融入，</w:t>
            </w:r>
            <w:proofErr w:type="gramStart"/>
            <w:r w:rsidRPr="00C75AF2">
              <w:rPr>
                <w:rFonts w:ascii="Times New Roman"/>
              </w:rPr>
              <w:t>能覺知</w:t>
            </w:r>
            <w:proofErr w:type="gramEnd"/>
            <w:r w:rsidRPr="00C75AF2">
              <w:rPr>
                <w:rFonts w:ascii="Times New Roman"/>
              </w:rPr>
              <w:t>人類的生活型態對其他生物與生態系的衝擊。</w:t>
            </w:r>
          </w:p>
        </w:tc>
      </w:tr>
      <w:tr w:rsidR="00174489" w14:paraId="0B6C8EEB" w14:textId="77777777" w:rsidTr="00046C74">
        <w:trPr>
          <w:trHeight w:val="467"/>
        </w:trPr>
        <w:tc>
          <w:tcPr>
            <w:tcW w:w="8071" w:type="dxa"/>
            <w:gridSpan w:val="4"/>
            <w:tcBorders>
              <w:top w:val="single" w:sz="4" w:space="0" w:color="000000"/>
              <w:bottom w:val="single" w:sz="4" w:space="0" w:color="000000"/>
              <w:right w:val="single" w:sz="4" w:space="0" w:color="000000"/>
            </w:tcBorders>
            <w:shd w:val="clear" w:color="auto" w:fill="E7E6E6"/>
            <w:vAlign w:val="center"/>
          </w:tcPr>
          <w:p w14:paraId="02940F36" w14:textId="77777777" w:rsidR="00174489" w:rsidRDefault="008B4A7B" w:rsidP="00046C74">
            <w:pPr>
              <w:pStyle w:val="TableParagraph"/>
              <w:spacing w:line="268" w:lineRule="exact"/>
              <w:ind w:left="2215" w:right="2187"/>
              <w:jc w:val="both"/>
            </w:pPr>
            <w:r>
              <w:t>第一節：教學活動內容及實施方式</w:t>
            </w:r>
          </w:p>
        </w:tc>
        <w:tc>
          <w:tcPr>
            <w:tcW w:w="2203" w:type="dxa"/>
            <w:tcBorders>
              <w:top w:val="single" w:sz="4" w:space="0" w:color="000000"/>
              <w:left w:val="single" w:sz="4" w:space="0" w:color="000000"/>
              <w:bottom w:val="single" w:sz="4" w:space="0" w:color="000000"/>
            </w:tcBorders>
            <w:shd w:val="clear" w:color="auto" w:fill="E7E6E6"/>
            <w:vAlign w:val="center"/>
          </w:tcPr>
          <w:p w14:paraId="05182C6A" w14:textId="77777777" w:rsidR="00174489" w:rsidRDefault="008B4A7B" w:rsidP="00046C74">
            <w:pPr>
              <w:pStyle w:val="TableParagraph"/>
              <w:spacing w:line="268" w:lineRule="exact"/>
              <w:ind w:left="862" w:right="792"/>
              <w:jc w:val="both"/>
            </w:pPr>
            <w:r>
              <w:t>備註</w:t>
            </w:r>
          </w:p>
        </w:tc>
      </w:tr>
      <w:tr w:rsidR="00174489" w14:paraId="6BA24176" w14:textId="77777777" w:rsidTr="00046C74">
        <w:trPr>
          <w:trHeight w:val="1737"/>
        </w:trPr>
        <w:tc>
          <w:tcPr>
            <w:tcW w:w="8071" w:type="dxa"/>
            <w:gridSpan w:val="4"/>
            <w:tcBorders>
              <w:top w:val="single" w:sz="4" w:space="0" w:color="000000"/>
              <w:bottom w:val="dotted" w:sz="4" w:space="0" w:color="000000"/>
              <w:right w:val="single" w:sz="4" w:space="0" w:color="000000"/>
            </w:tcBorders>
            <w:vAlign w:val="center"/>
          </w:tcPr>
          <w:p w14:paraId="4D34E278" w14:textId="77777777" w:rsidR="00795089" w:rsidRDefault="00795089" w:rsidP="00795089">
            <w:pPr>
              <w:pStyle w:val="TableParagraph"/>
              <w:widowControl w:val="0"/>
              <w:autoSpaceDE w:val="0"/>
              <w:autoSpaceDN w:val="0"/>
              <w:spacing w:line="291" w:lineRule="exact"/>
              <w:ind w:left="109"/>
              <w:jc w:val="both"/>
              <w:rPr>
                <w:szCs w:val="22"/>
                <w:lang w:val="en-US"/>
              </w:rPr>
            </w:pPr>
            <w:r w:rsidRPr="00795089">
              <w:rPr>
                <w:szCs w:val="22"/>
                <w:lang w:val="en-US"/>
              </w:rPr>
              <w:t xml:space="preserve">【課前準備】 </w:t>
            </w:r>
          </w:p>
          <w:p w14:paraId="7FAF0E61" w14:textId="22D7D5E1" w:rsidR="00795089" w:rsidRPr="00795089" w:rsidRDefault="00795089" w:rsidP="00795089">
            <w:pPr>
              <w:pStyle w:val="TableParagraph"/>
              <w:widowControl w:val="0"/>
              <w:autoSpaceDE w:val="0"/>
              <w:autoSpaceDN w:val="0"/>
              <w:spacing w:line="291" w:lineRule="exact"/>
              <w:ind w:left="109" w:firstLineChars="200" w:firstLine="480"/>
              <w:jc w:val="both"/>
              <w:rPr>
                <w:szCs w:val="22"/>
                <w:lang w:val="en-US"/>
              </w:rPr>
            </w:pPr>
            <w:r w:rsidRPr="00795089">
              <w:rPr>
                <w:szCs w:val="22"/>
                <w:lang w:val="en-US"/>
              </w:rPr>
              <w:t>教師需準備展示板、食物照片或實物、PPT、視頻等教學素材。</w:t>
            </w:r>
          </w:p>
          <w:p w14:paraId="5E9542E9" w14:textId="77777777" w:rsidR="00795089" w:rsidRDefault="00795089" w:rsidP="00795089">
            <w:pPr>
              <w:pStyle w:val="TableParagraph"/>
              <w:widowControl w:val="0"/>
              <w:autoSpaceDE w:val="0"/>
              <w:autoSpaceDN w:val="0"/>
              <w:spacing w:line="291" w:lineRule="exact"/>
              <w:ind w:left="109"/>
              <w:jc w:val="both"/>
              <w:rPr>
                <w:szCs w:val="22"/>
                <w:lang w:val="en-US"/>
              </w:rPr>
            </w:pPr>
          </w:p>
          <w:p w14:paraId="79C78EE1" w14:textId="5B40C368" w:rsidR="00795089" w:rsidRPr="00795089" w:rsidRDefault="00795089" w:rsidP="00795089">
            <w:pPr>
              <w:pStyle w:val="TableParagraph"/>
              <w:widowControl w:val="0"/>
              <w:autoSpaceDE w:val="0"/>
              <w:autoSpaceDN w:val="0"/>
              <w:spacing w:line="291" w:lineRule="exact"/>
              <w:ind w:left="109"/>
              <w:jc w:val="both"/>
              <w:rPr>
                <w:szCs w:val="22"/>
                <w:lang w:val="en-US"/>
              </w:rPr>
            </w:pPr>
            <w:r w:rsidRPr="00795089">
              <w:rPr>
                <w:szCs w:val="22"/>
                <w:lang w:val="en-US"/>
              </w:rPr>
              <w:t>【引起動機】</w:t>
            </w:r>
          </w:p>
          <w:p w14:paraId="77C14073" w14:textId="77777777" w:rsidR="00795089" w:rsidRPr="00795089" w:rsidRDefault="00795089" w:rsidP="00795089">
            <w:pPr>
              <w:pStyle w:val="TableParagraph"/>
              <w:widowControl w:val="0"/>
              <w:numPr>
                <w:ilvl w:val="0"/>
                <w:numId w:val="4"/>
              </w:numPr>
              <w:autoSpaceDE w:val="0"/>
              <w:autoSpaceDN w:val="0"/>
              <w:spacing w:line="291" w:lineRule="exact"/>
              <w:jc w:val="both"/>
              <w:rPr>
                <w:szCs w:val="22"/>
                <w:lang w:val="en-US"/>
              </w:rPr>
            </w:pPr>
            <w:r w:rsidRPr="00795089">
              <w:rPr>
                <w:szCs w:val="22"/>
                <w:lang w:val="en-US"/>
              </w:rPr>
              <w:t>教師出示一張圖片，讓學生猜測這是什麼，猜中的學生得到一個小獎勵。</w:t>
            </w:r>
          </w:p>
          <w:p w14:paraId="4BD27F93" w14:textId="77777777" w:rsidR="00795089" w:rsidRPr="00795089" w:rsidRDefault="00795089" w:rsidP="00795089">
            <w:pPr>
              <w:pStyle w:val="TableParagraph"/>
              <w:widowControl w:val="0"/>
              <w:numPr>
                <w:ilvl w:val="0"/>
                <w:numId w:val="4"/>
              </w:numPr>
              <w:autoSpaceDE w:val="0"/>
              <w:autoSpaceDN w:val="0"/>
              <w:spacing w:line="291" w:lineRule="exact"/>
              <w:jc w:val="both"/>
              <w:rPr>
                <w:szCs w:val="22"/>
                <w:lang w:val="en-US"/>
              </w:rPr>
            </w:pPr>
            <w:r w:rsidRPr="00795089">
              <w:rPr>
                <w:szCs w:val="22"/>
                <w:lang w:val="en-US"/>
              </w:rPr>
              <w:t>教師播放一段有關食品安全的視頻，引起學生的興趣，並啟發他們對於食品安全的思考。</w:t>
            </w:r>
          </w:p>
          <w:p w14:paraId="5EB37E83" w14:textId="3369DF7A" w:rsidR="00174489" w:rsidRPr="00795089" w:rsidRDefault="00174489" w:rsidP="00046C74">
            <w:pPr>
              <w:pStyle w:val="TableParagraph"/>
              <w:spacing w:line="291" w:lineRule="exact"/>
              <w:ind w:left="109"/>
              <w:jc w:val="both"/>
              <w:rPr>
                <w:lang w:val="en-US"/>
              </w:rPr>
            </w:pPr>
          </w:p>
        </w:tc>
        <w:tc>
          <w:tcPr>
            <w:tcW w:w="2203" w:type="dxa"/>
            <w:tcBorders>
              <w:top w:val="single" w:sz="4" w:space="0" w:color="000000"/>
              <w:left w:val="single" w:sz="4" w:space="0" w:color="000000"/>
              <w:bottom w:val="dotted" w:sz="4" w:space="0" w:color="000000"/>
            </w:tcBorders>
            <w:vAlign w:val="center"/>
          </w:tcPr>
          <w:p w14:paraId="27095E88" w14:textId="77B67823" w:rsidR="00174489" w:rsidRDefault="008B4A7B" w:rsidP="00046C74">
            <w:pPr>
              <w:pStyle w:val="TableParagraph"/>
              <w:spacing w:line="267" w:lineRule="exact"/>
              <w:ind w:left="129"/>
              <w:jc w:val="both"/>
            </w:pPr>
            <w:r>
              <w:t>【時間】</w:t>
            </w:r>
            <w:r w:rsidR="00795089">
              <w:rPr>
                <w:rFonts w:hint="eastAsia"/>
              </w:rPr>
              <w:t>5分鐘</w:t>
            </w:r>
          </w:p>
          <w:p w14:paraId="2D7C4C6B" w14:textId="77777777" w:rsidR="00174489" w:rsidRDefault="00174489" w:rsidP="00046C74">
            <w:pPr>
              <w:pStyle w:val="TableParagraph"/>
              <w:jc w:val="both"/>
            </w:pPr>
          </w:p>
          <w:p w14:paraId="148C6384" w14:textId="77777777" w:rsidR="00174489" w:rsidRDefault="00174489" w:rsidP="00046C74">
            <w:pPr>
              <w:pStyle w:val="TableParagraph"/>
              <w:spacing w:before="3"/>
              <w:jc w:val="both"/>
              <w:rPr>
                <w:sz w:val="25"/>
              </w:rPr>
            </w:pPr>
          </w:p>
          <w:p w14:paraId="68D26CBB" w14:textId="30663F73" w:rsidR="00174489" w:rsidRDefault="008B4A7B" w:rsidP="00046C74">
            <w:pPr>
              <w:pStyle w:val="TableParagraph"/>
              <w:ind w:left="129"/>
              <w:jc w:val="both"/>
            </w:pPr>
            <w:r>
              <w:t>【評量重點】</w:t>
            </w:r>
            <w:r w:rsidR="00795089">
              <w:rPr>
                <w:rFonts w:hint="eastAsia"/>
              </w:rPr>
              <w:t>口頭評量</w:t>
            </w:r>
          </w:p>
        </w:tc>
      </w:tr>
      <w:tr w:rsidR="00174489" w14:paraId="777D03A4" w14:textId="77777777" w:rsidTr="00795089">
        <w:trPr>
          <w:trHeight w:val="1814"/>
        </w:trPr>
        <w:tc>
          <w:tcPr>
            <w:tcW w:w="8071" w:type="dxa"/>
            <w:gridSpan w:val="4"/>
            <w:tcBorders>
              <w:top w:val="dotted" w:sz="4" w:space="0" w:color="000000"/>
              <w:bottom w:val="dotted" w:sz="4" w:space="0" w:color="000000"/>
              <w:right w:val="single" w:sz="4" w:space="0" w:color="000000"/>
            </w:tcBorders>
          </w:tcPr>
          <w:p w14:paraId="71DD3F35" w14:textId="77777777" w:rsidR="00795089" w:rsidRPr="00795089" w:rsidRDefault="00795089" w:rsidP="00795089">
            <w:pPr>
              <w:pStyle w:val="TableParagraph"/>
              <w:spacing w:line="291" w:lineRule="exact"/>
              <w:ind w:left="109"/>
              <w:jc w:val="both"/>
              <w:rPr>
                <w:lang w:val="en-US"/>
              </w:rPr>
            </w:pPr>
            <w:r w:rsidRPr="00795089">
              <w:rPr>
                <w:lang w:val="en-US"/>
              </w:rPr>
              <w:t>【發展活動】</w:t>
            </w:r>
          </w:p>
          <w:p w14:paraId="4FCEBF07" w14:textId="77777777" w:rsidR="00795089" w:rsidRPr="00795089" w:rsidRDefault="00795089" w:rsidP="00795089">
            <w:pPr>
              <w:pStyle w:val="TableParagraph"/>
              <w:numPr>
                <w:ilvl w:val="0"/>
                <w:numId w:val="5"/>
              </w:numPr>
              <w:spacing w:line="291" w:lineRule="exact"/>
              <w:jc w:val="both"/>
              <w:rPr>
                <w:lang w:val="en-US"/>
              </w:rPr>
            </w:pPr>
            <w:r w:rsidRPr="00795089">
              <w:rPr>
                <w:lang w:val="en-US"/>
              </w:rPr>
              <w:t>教師透過PPT或視頻等教學素材，向學生講解食物從田園到餐桌的過程，包括種植、收成、加工、運輸等環節的重要性，以及相關的安全衛生措施。學生可以透過圖片、影片等方式直觀了解這些過程。</w:t>
            </w:r>
          </w:p>
          <w:p w14:paraId="4983433D" w14:textId="77777777" w:rsidR="00795089" w:rsidRDefault="00795089" w:rsidP="00795089">
            <w:pPr>
              <w:pStyle w:val="TableParagraph"/>
              <w:numPr>
                <w:ilvl w:val="0"/>
                <w:numId w:val="5"/>
              </w:numPr>
              <w:spacing w:line="291" w:lineRule="exact"/>
              <w:jc w:val="both"/>
              <w:rPr>
                <w:lang w:val="en-US"/>
              </w:rPr>
            </w:pPr>
            <w:r w:rsidRPr="00795089">
              <w:rPr>
                <w:lang w:val="en-US"/>
              </w:rPr>
              <w:t>教師舉例介紹不同食品的生產過程，比如蔬菜、水果、肉類、乳製品等，讓學生對不同的食品有更深入的了解。</w:t>
            </w:r>
          </w:p>
          <w:p w14:paraId="48DE232E" w14:textId="77777777" w:rsidR="00795089" w:rsidRPr="00795089" w:rsidRDefault="00795089" w:rsidP="00795089">
            <w:pPr>
              <w:pStyle w:val="TableParagraph"/>
              <w:numPr>
                <w:ilvl w:val="0"/>
                <w:numId w:val="5"/>
              </w:numPr>
              <w:spacing w:line="291" w:lineRule="exact"/>
              <w:jc w:val="both"/>
              <w:rPr>
                <w:lang w:val="en-US"/>
              </w:rPr>
            </w:pPr>
            <w:r w:rsidRPr="00795089">
              <w:rPr>
                <w:lang w:val="en-US"/>
              </w:rPr>
              <w:t>當學生學習完如何分辨食品的產地後，老師可以讓學生參與互動的活動，例如說明產地的謎語遊戲。這個遊戲可以讓學生分組並互相競爭，老師可以在白板上寫下數</w:t>
            </w:r>
            <w:proofErr w:type="gramStart"/>
            <w:r w:rsidRPr="00795089">
              <w:rPr>
                <w:lang w:val="en-US"/>
              </w:rPr>
              <w:t>個</w:t>
            </w:r>
            <w:proofErr w:type="gramEnd"/>
            <w:r w:rsidRPr="00795089">
              <w:rPr>
                <w:lang w:val="en-US"/>
              </w:rPr>
              <w:t>產地謎語，學生需要在短時間內猜出正確答案，並以小組形式發表答案，並由其他小組來評分，獲得最高分的小組可以獲得小獎勵。</w:t>
            </w:r>
          </w:p>
          <w:p w14:paraId="63552935" w14:textId="62EEE8FA" w:rsidR="00795089" w:rsidRPr="00795089" w:rsidRDefault="00795089" w:rsidP="00795089">
            <w:pPr>
              <w:pStyle w:val="TableParagraph"/>
              <w:numPr>
                <w:ilvl w:val="0"/>
                <w:numId w:val="5"/>
              </w:numPr>
              <w:spacing w:line="291" w:lineRule="exact"/>
              <w:jc w:val="both"/>
              <w:rPr>
                <w:lang w:val="en-US"/>
              </w:rPr>
            </w:pPr>
            <w:r w:rsidRPr="00795089">
              <w:rPr>
                <w:lang w:val="en-US"/>
              </w:rPr>
              <w:t>接著，老師可以帶領學生探索不同食品的生長環境和生長過程，例如水果、蔬菜、穀類和肉類等。老師可以使用圖片、影片、實體</w:t>
            </w:r>
            <w:proofErr w:type="gramStart"/>
            <w:r w:rsidRPr="00795089">
              <w:rPr>
                <w:lang w:val="en-US"/>
              </w:rPr>
              <w:t>樣品和繪本</w:t>
            </w:r>
            <w:proofErr w:type="gramEnd"/>
            <w:r w:rsidRPr="00795089">
              <w:rPr>
                <w:lang w:val="en-US"/>
              </w:rPr>
              <w:t>等來幫助學生更好地了解食品的生長環境和生長過程。例如，使用影片展示水果如何在果園中生長、收成和運輸的過程，使用實體樣品讓學生</w:t>
            </w:r>
            <w:proofErr w:type="gramStart"/>
            <w:r w:rsidRPr="00795089">
              <w:rPr>
                <w:lang w:val="en-US"/>
              </w:rPr>
              <w:t>觸摸和聞不同</w:t>
            </w:r>
            <w:proofErr w:type="gramEnd"/>
            <w:r w:rsidRPr="00795089">
              <w:rPr>
                <w:lang w:val="en-US"/>
              </w:rPr>
              <w:t>種類的蔬菜和水果，並使用繪本向學生講解穀類和肉類的生長環境和生長過程。</w:t>
            </w:r>
          </w:p>
          <w:p w14:paraId="4BB750E1" w14:textId="77777777" w:rsidR="00795089" w:rsidRPr="00795089" w:rsidRDefault="00795089" w:rsidP="00795089">
            <w:pPr>
              <w:pStyle w:val="TableParagraph"/>
              <w:numPr>
                <w:ilvl w:val="0"/>
                <w:numId w:val="5"/>
              </w:numPr>
              <w:spacing w:line="291" w:lineRule="exact"/>
              <w:jc w:val="both"/>
              <w:rPr>
                <w:lang w:val="en-US"/>
              </w:rPr>
            </w:pPr>
            <w:r w:rsidRPr="00795089">
              <w:rPr>
                <w:lang w:val="en-US"/>
              </w:rPr>
              <w:t>教師讓學生分組進行小組討論，探討每</w:t>
            </w:r>
            <w:proofErr w:type="gramStart"/>
            <w:r w:rsidRPr="00795089">
              <w:rPr>
                <w:lang w:val="en-US"/>
              </w:rPr>
              <w:t>個</w:t>
            </w:r>
            <w:proofErr w:type="gramEnd"/>
            <w:r w:rsidRPr="00795089">
              <w:rPr>
                <w:lang w:val="en-US"/>
              </w:rPr>
              <w:t>環節中可能出現的安全問題，並提出解決方案。</w:t>
            </w:r>
          </w:p>
          <w:p w14:paraId="30E74429" w14:textId="77777777" w:rsidR="00174489" w:rsidRDefault="00795089" w:rsidP="00795089">
            <w:pPr>
              <w:pStyle w:val="TableParagraph"/>
              <w:numPr>
                <w:ilvl w:val="0"/>
                <w:numId w:val="5"/>
              </w:numPr>
              <w:spacing w:line="291" w:lineRule="exact"/>
              <w:jc w:val="both"/>
              <w:rPr>
                <w:lang w:val="en-US"/>
              </w:rPr>
            </w:pPr>
            <w:r w:rsidRPr="00795089">
              <w:rPr>
                <w:lang w:val="en-US"/>
              </w:rPr>
              <w:t>教師引導學生進行互動問答，確認學生對於課程內容的理解程度。</w:t>
            </w:r>
          </w:p>
          <w:p w14:paraId="1CE87D62" w14:textId="77777777" w:rsidR="00795089" w:rsidRDefault="00795089" w:rsidP="00795089">
            <w:pPr>
              <w:pStyle w:val="TableParagraph"/>
              <w:spacing w:line="291" w:lineRule="exact"/>
              <w:ind w:left="360"/>
              <w:jc w:val="both"/>
              <w:rPr>
                <w:lang w:val="en-US"/>
              </w:rPr>
            </w:pPr>
          </w:p>
          <w:p w14:paraId="4AB62B8D" w14:textId="332E93CA" w:rsidR="00795089" w:rsidRPr="00795089" w:rsidRDefault="00795089" w:rsidP="00795089">
            <w:pPr>
              <w:pStyle w:val="TableParagraph"/>
              <w:spacing w:line="291" w:lineRule="exact"/>
              <w:ind w:left="360"/>
              <w:jc w:val="both"/>
              <w:rPr>
                <w:lang w:val="en-US"/>
              </w:rPr>
            </w:pPr>
          </w:p>
        </w:tc>
        <w:tc>
          <w:tcPr>
            <w:tcW w:w="2203" w:type="dxa"/>
            <w:tcBorders>
              <w:top w:val="dotted" w:sz="4" w:space="0" w:color="000000"/>
              <w:left w:val="single" w:sz="4" w:space="0" w:color="000000"/>
              <w:bottom w:val="dotted" w:sz="4" w:space="0" w:color="000000"/>
            </w:tcBorders>
            <w:vAlign w:val="center"/>
          </w:tcPr>
          <w:p w14:paraId="49B1986A" w14:textId="598191A4" w:rsidR="00174489" w:rsidRDefault="008B4A7B" w:rsidP="00046C74">
            <w:pPr>
              <w:pStyle w:val="TableParagraph"/>
              <w:spacing w:line="267" w:lineRule="exact"/>
              <w:ind w:left="129"/>
              <w:jc w:val="both"/>
            </w:pPr>
            <w:r>
              <w:lastRenderedPageBreak/>
              <w:t>【時間】</w:t>
            </w:r>
            <w:r w:rsidR="00795089">
              <w:t>20</w:t>
            </w:r>
            <w:r w:rsidR="00795089">
              <w:rPr>
                <w:rFonts w:hint="eastAsia"/>
              </w:rPr>
              <w:t>分鐘</w:t>
            </w:r>
          </w:p>
          <w:p w14:paraId="3D30EC54" w14:textId="77777777" w:rsidR="00174489" w:rsidRDefault="00174489" w:rsidP="00046C74">
            <w:pPr>
              <w:pStyle w:val="TableParagraph"/>
              <w:jc w:val="both"/>
            </w:pPr>
          </w:p>
          <w:p w14:paraId="18E739D8" w14:textId="77777777" w:rsidR="00174489" w:rsidRDefault="00174489" w:rsidP="00046C74">
            <w:pPr>
              <w:pStyle w:val="TableParagraph"/>
              <w:spacing w:before="1"/>
              <w:jc w:val="both"/>
              <w:rPr>
                <w:sz w:val="25"/>
              </w:rPr>
            </w:pPr>
          </w:p>
          <w:p w14:paraId="0EA29B77" w14:textId="77777777" w:rsidR="00174489" w:rsidRDefault="008B4A7B" w:rsidP="00046C74">
            <w:pPr>
              <w:pStyle w:val="TableParagraph"/>
              <w:ind w:left="129"/>
              <w:jc w:val="both"/>
            </w:pPr>
            <w:r>
              <w:t>【評量重點】</w:t>
            </w:r>
          </w:p>
          <w:p w14:paraId="0F32DA08" w14:textId="77777777" w:rsidR="00795089" w:rsidRPr="00795089" w:rsidRDefault="00795089" w:rsidP="00795089">
            <w:pPr>
              <w:pStyle w:val="TableParagraph"/>
              <w:numPr>
                <w:ilvl w:val="0"/>
                <w:numId w:val="7"/>
              </w:numPr>
              <w:rPr>
                <w:rFonts w:ascii="Times New Roman"/>
                <w:lang w:val="en-US"/>
              </w:rPr>
            </w:pPr>
            <w:r w:rsidRPr="00795089">
              <w:rPr>
                <w:rFonts w:ascii="Times New Roman"/>
                <w:lang w:val="en-US"/>
              </w:rPr>
              <w:t>討論表現：學生的參與度、表達清晰度、批判思考與解決問題的能力等。</w:t>
            </w:r>
          </w:p>
          <w:p w14:paraId="2CE3286B" w14:textId="77777777" w:rsidR="00795089" w:rsidRPr="00795089" w:rsidRDefault="00795089" w:rsidP="00795089">
            <w:pPr>
              <w:pStyle w:val="TableParagraph"/>
              <w:numPr>
                <w:ilvl w:val="0"/>
                <w:numId w:val="7"/>
              </w:numPr>
              <w:rPr>
                <w:rFonts w:ascii="Times New Roman"/>
                <w:lang w:val="en-US"/>
              </w:rPr>
            </w:pPr>
            <w:r w:rsidRPr="00795089">
              <w:rPr>
                <w:rFonts w:ascii="Times New Roman"/>
                <w:lang w:val="en-US"/>
              </w:rPr>
              <w:t>小組討論成果：包括分組討論的筆記、分享的</w:t>
            </w:r>
            <w:r w:rsidRPr="00795089">
              <w:rPr>
                <w:rFonts w:ascii="Times New Roman"/>
                <w:lang w:val="en-US"/>
              </w:rPr>
              <w:lastRenderedPageBreak/>
              <w:t>內容及其他組提供的回應與建議。</w:t>
            </w:r>
          </w:p>
          <w:p w14:paraId="21925D9A" w14:textId="77777777" w:rsidR="00795089" w:rsidRPr="00795089" w:rsidRDefault="00795089" w:rsidP="00795089">
            <w:pPr>
              <w:pStyle w:val="TableParagraph"/>
              <w:numPr>
                <w:ilvl w:val="0"/>
                <w:numId w:val="7"/>
              </w:numPr>
              <w:rPr>
                <w:rFonts w:ascii="Times New Roman"/>
                <w:lang w:val="en-US"/>
              </w:rPr>
            </w:pPr>
            <w:r w:rsidRPr="00795089">
              <w:rPr>
                <w:rFonts w:ascii="Times New Roman"/>
                <w:lang w:val="en-US"/>
              </w:rPr>
              <w:t>個人心得：學生在本課程中所學到的重點與心得，可以是文字、圖片、繪畫等方式呈現。</w:t>
            </w:r>
          </w:p>
          <w:p w14:paraId="79A2D973" w14:textId="5B2752DC" w:rsidR="00795089" w:rsidRPr="00795089" w:rsidRDefault="00795089" w:rsidP="00046C74">
            <w:pPr>
              <w:pStyle w:val="TableParagraph"/>
              <w:ind w:left="129"/>
              <w:jc w:val="both"/>
              <w:rPr>
                <w:lang w:val="en-US"/>
              </w:rPr>
            </w:pPr>
          </w:p>
        </w:tc>
      </w:tr>
      <w:tr w:rsidR="00174489" w14:paraId="05D61FB1" w14:textId="77777777" w:rsidTr="00795089">
        <w:trPr>
          <w:trHeight w:val="1785"/>
        </w:trPr>
        <w:tc>
          <w:tcPr>
            <w:tcW w:w="8071" w:type="dxa"/>
            <w:gridSpan w:val="4"/>
            <w:tcBorders>
              <w:top w:val="dotted" w:sz="4" w:space="0" w:color="000000"/>
              <w:bottom w:val="single" w:sz="4" w:space="0" w:color="000000"/>
              <w:right w:val="single" w:sz="4" w:space="0" w:color="000000"/>
            </w:tcBorders>
          </w:tcPr>
          <w:p w14:paraId="1D8501E9" w14:textId="77777777" w:rsidR="00174489" w:rsidRDefault="008B4A7B" w:rsidP="00795089">
            <w:pPr>
              <w:pStyle w:val="TableParagraph"/>
              <w:spacing w:line="294" w:lineRule="exact"/>
              <w:ind w:left="109"/>
              <w:jc w:val="both"/>
            </w:pPr>
            <w:r>
              <w:lastRenderedPageBreak/>
              <w:t>【綜合活動】</w:t>
            </w:r>
          </w:p>
          <w:p w14:paraId="4456B733" w14:textId="77777777" w:rsidR="00795089" w:rsidRPr="00795089" w:rsidRDefault="00795089" w:rsidP="00795089">
            <w:pPr>
              <w:pStyle w:val="TableParagraph"/>
              <w:numPr>
                <w:ilvl w:val="0"/>
                <w:numId w:val="6"/>
              </w:numPr>
              <w:spacing w:line="294" w:lineRule="exact"/>
              <w:jc w:val="both"/>
              <w:rPr>
                <w:lang w:val="en-US"/>
              </w:rPr>
            </w:pPr>
            <w:r w:rsidRPr="00795089">
              <w:rPr>
                <w:lang w:val="en-US"/>
              </w:rPr>
              <w:t>小組討論：請學生分組，討論自己在生活中對於飲食安全的重視程度，以及可能會遇到的飲食安全問題與解決方式。</w:t>
            </w:r>
          </w:p>
          <w:p w14:paraId="4DBEEBCE" w14:textId="77777777" w:rsidR="00795089" w:rsidRPr="00795089" w:rsidRDefault="00795089" w:rsidP="00795089">
            <w:pPr>
              <w:pStyle w:val="TableParagraph"/>
              <w:numPr>
                <w:ilvl w:val="0"/>
                <w:numId w:val="6"/>
              </w:numPr>
              <w:spacing w:line="294" w:lineRule="exact"/>
              <w:jc w:val="both"/>
              <w:rPr>
                <w:lang w:val="en-US"/>
              </w:rPr>
            </w:pPr>
            <w:r w:rsidRPr="00795089">
              <w:rPr>
                <w:lang w:val="en-US"/>
              </w:rPr>
              <w:t>分享討論：每組派代表分享組內討論的結果，並由其他組提出建議或補充訊息。</w:t>
            </w:r>
          </w:p>
          <w:p w14:paraId="3069143B" w14:textId="77777777" w:rsidR="00795089" w:rsidRPr="00795089" w:rsidRDefault="00795089" w:rsidP="00795089">
            <w:pPr>
              <w:pStyle w:val="TableParagraph"/>
              <w:numPr>
                <w:ilvl w:val="0"/>
                <w:numId w:val="6"/>
              </w:numPr>
              <w:spacing w:line="294" w:lineRule="exact"/>
              <w:jc w:val="both"/>
              <w:rPr>
                <w:lang w:val="en-US"/>
              </w:rPr>
            </w:pPr>
            <w:r w:rsidRPr="00795089">
              <w:rPr>
                <w:lang w:val="en-US"/>
              </w:rPr>
              <w:t>整合回顧：綜合本課所學，回顧「從田園到餐桌的旅程」中的重要環節及其影響，進而討論個人在日常生活中該如何確保飲食的安全與健康。</w:t>
            </w:r>
          </w:p>
          <w:p w14:paraId="120195F4" w14:textId="026CA866" w:rsidR="00795089" w:rsidRPr="00795089" w:rsidRDefault="00795089" w:rsidP="00795089">
            <w:pPr>
              <w:pStyle w:val="TableParagraph"/>
              <w:spacing w:line="294" w:lineRule="exact"/>
              <w:ind w:left="109"/>
              <w:jc w:val="both"/>
              <w:rPr>
                <w:lang w:val="en-US"/>
              </w:rPr>
            </w:pPr>
          </w:p>
        </w:tc>
        <w:tc>
          <w:tcPr>
            <w:tcW w:w="2203" w:type="dxa"/>
            <w:tcBorders>
              <w:top w:val="dotted" w:sz="4" w:space="0" w:color="000000"/>
              <w:left w:val="single" w:sz="4" w:space="0" w:color="000000"/>
              <w:bottom w:val="single" w:sz="4" w:space="0" w:color="000000"/>
            </w:tcBorders>
            <w:vAlign w:val="center"/>
          </w:tcPr>
          <w:p w14:paraId="61E2705B" w14:textId="4369E5CB" w:rsidR="00174489" w:rsidRDefault="008B4A7B" w:rsidP="00046C74">
            <w:pPr>
              <w:pStyle w:val="TableParagraph"/>
              <w:spacing w:line="270" w:lineRule="exact"/>
              <w:ind w:left="129"/>
              <w:jc w:val="both"/>
            </w:pPr>
            <w:r>
              <w:t>【時間】</w:t>
            </w:r>
            <w:r w:rsidR="00795089">
              <w:rPr>
                <w:rFonts w:hint="eastAsia"/>
              </w:rPr>
              <w:t>1</w:t>
            </w:r>
            <w:r w:rsidR="00795089">
              <w:t>5</w:t>
            </w:r>
            <w:r w:rsidR="00795089">
              <w:rPr>
                <w:rFonts w:hint="eastAsia"/>
              </w:rPr>
              <w:t>分鐘</w:t>
            </w:r>
          </w:p>
          <w:p w14:paraId="46FD2E2C" w14:textId="77777777" w:rsidR="00174489" w:rsidRDefault="00174489" w:rsidP="00046C74">
            <w:pPr>
              <w:pStyle w:val="TableParagraph"/>
              <w:jc w:val="both"/>
            </w:pPr>
          </w:p>
          <w:p w14:paraId="79E12306" w14:textId="77777777" w:rsidR="00174489" w:rsidRDefault="00174489" w:rsidP="00046C74">
            <w:pPr>
              <w:pStyle w:val="TableParagraph"/>
              <w:spacing w:before="1"/>
              <w:jc w:val="both"/>
              <w:rPr>
                <w:sz w:val="25"/>
              </w:rPr>
            </w:pPr>
          </w:p>
          <w:p w14:paraId="20903588" w14:textId="77777777" w:rsidR="00174489" w:rsidRDefault="008B4A7B" w:rsidP="00046C74">
            <w:pPr>
              <w:pStyle w:val="TableParagraph"/>
              <w:ind w:left="129"/>
              <w:jc w:val="both"/>
            </w:pPr>
            <w:r>
              <w:t>【評量重點】</w:t>
            </w:r>
          </w:p>
          <w:p w14:paraId="57626AC9" w14:textId="77777777" w:rsidR="00795089" w:rsidRPr="00795089" w:rsidRDefault="00795089" w:rsidP="00795089">
            <w:pPr>
              <w:pStyle w:val="TableParagraph"/>
              <w:numPr>
                <w:ilvl w:val="0"/>
                <w:numId w:val="8"/>
              </w:numPr>
              <w:rPr>
                <w:rFonts w:ascii="Times New Roman"/>
                <w:lang w:val="en-US"/>
              </w:rPr>
            </w:pPr>
            <w:r w:rsidRPr="00795089">
              <w:rPr>
                <w:rFonts w:ascii="Times New Roman"/>
                <w:lang w:val="en-US"/>
              </w:rPr>
              <w:t>討論表現：學生的參與度、表達清晰度、批判思考與解決問題的能力等。</w:t>
            </w:r>
          </w:p>
          <w:p w14:paraId="75A78CB0" w14:textId="77777777" w:rsidR="00795089" w:rsidRPr="00795089" w:rsidRDefault="00795089" w:rsidP="00795089">
            <w:pPr>
              <w:pStyle w:val="TableParagraph"/>
              <w:numPr>
                <w:ilvl w:val="0"/>
                <w:numId w:val="8"/>
              </w:numPr>
              <w:rPr>
                <w:rFonts w:ascii="Times New Roman"/>
                <w:lang w:val="en-US"/>
              </w:rPr>
            </w:pPr>
            <w:r w:rsidRPr="00795089">
              <w:rPr>
                <w:rFonts w:ascii="Times New Roman"/>
                <w:lang w:val="en-US"/>
              </w:rPr>
              <w:t>小組討論成果：包括分組討論的筆記、分享的內容及其他組提供的回應與建議。</w:t>
            </w:r>
          </w:p>
          <w:p w14:paraId="37CD3CD1" w14:textId="77777777" w:rsidR="00795089" w:rsidRPr="00795089" w:rsidRDefault="00795089" w:rsidP="00795089">
            <w:pPr>
              <w:pStyle w:val="TableParagraph"/>
              <w:numPr>
                <w:ilvl w:val="0"/>
                <w:numId w:val="8"/>
              </w:numPr>
              <w:rPr>
                <w:rFonts w:ascii="Times New Roman"/>
                <w:lang w:val="en-US"/>
              </w:rPr>
            </w:pPr>
            <w:r w:rsidRPr="00795089">
              <w:rPr>
                <w:rFonts w:ascii="Times New Roman"/>
                <w:lang w:val="en-US"/>
              </w:rPr>
              <w:t>個人心得：學生在本課程中所學到的重點與心</w:t>
            </w:r>
            <w:r w:rsidRPr="00795089">
              <w:rPr>
                <w:rFonts w:ascii="Times New Roman"/>
                <w:lang w:val="en-US"/>
              </w:rPr>
              <w:lastRenderedPageBreak/>
              <w:t>得，可以是文字、圖片、繪畫等方式呈現。</w:t>
            </w:r>
          </w:p>
          <w:p w14:paraId="4D09A39A" w14:textId="1E1ED9A4" w:rsidR="00795089" w:rsidRPr="00795089" w:rsidRDefault="00795089" w:rsidP="00046C74">
            <w:pPr>
              <w:pStyle w:val="TableParagraph"/>
              <w:ind w:left="129"/>
              <w:jc w:val="both"/>
              <w:rPr>
                <w:lang w:val="en-US"/>
              </w:rPr>
            </w:pPr>
          </w:p>
        </w:tc>
      </w:tr>
    </w:tbl>
    <w:p w14:paraId="028A8D7D" w14:textId="77777777" w:rsidR="00174489" w:rsidRDefault="00174489">
      <w:pPr>
        <w:sectPr w:rsidR="00174489">
          <w:pgSz w:w="11910" w:h="16840"/>
          <w:pgMar w:top="1420" w:right="660" w:bottom="1340" w:left="620" w:header="0" w:footer="1159" w:gutter="0"/>
          <w:cols w:space="720"/>
        </w:sectPr>
      </w:pPr>
    </w:p>
    <w:tbl>
      <w:tblPr>
        <w:tblStyle w:val="TableNormal"/>
        <w:tblW w:w="0" w:type="auto"/>
        <w:tblInd w:w="21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839"/>
        <w:gridCol w:w="6235"/>
        <w:gridCol w:w="2204"/>
      </w:tblGrid>
      <w:tr w:rsidR="00174489" w14:paraId="1FDC17B6" w14:textId="77777777">
        <w:trPr>
          <w:trHeight w:val="1785"/>
        </w:trPr>
        <w:tc>
          <w:tcPr>
            <w:tcW w:w="8074" w:type="dxa"/>
            <w:gridSpan w:val="2"/>
            <w:tcBorders>
              <w:left w:val="single" w:sz="18" w:space="0" w:color="000000"/>
              <w:bottom w:val="single" w:sz="4" w:space="0" w:color="000000"/>
              <w:right w:val="single" w:sz="4" w:space="0" w:color="000000"/>
            </w:tcBorders>
          </w:tcPr>
          <w:p w14:paraId="1862B321" w14:textId="67CF0300" w:rsidR="00174489" w:rsidRPr="00795089" w:rsidRDefault="00174489" w:rsidP="00795089">
            <w:pPr>
              <w:pStyle w:val="TableParagraph"/>
              <w:spacing w:line="294" w:lineRule="exact"/>
              <w:ind w:left="109"/>
              <w:jc w:val="both"/>
              <w:rPr>
                <w:rFonts w:ascii="Times New Roman"/>
                <w:lang w:val="en-US"/>
              </w:rPr>
            </w:pPr>
          </w:p>
        </w:tc>
        <w:tc>
          <w:tcPr>
            <w:tcW w:w="2204" w:type="dxa"/>
            <w:tcBorders>
              <w:left w:val="single" w:sz="4" w:space="0" w:color="000000"/>
              <w:bottom w:val="single" w:sz="4" w:space="0" w:color="000000"/>
              <w:right w:val="single" w:sz="18" w:space="0" w:color="000000"/>
            </w:tcBorders>
          </w:tcPr>
          <w:p w14:paraId="1D7EADBE" w14:textId="77777777" w:rsidR="00174489" w:rsidRDefault="00174489">
            <w:pPr>
              <w:pStyle w:val="TableParagraph"/>
              <w:rPr>
                <w:rFonts w:ascii="Times New Roman"/>
              </w:rPr>
            </w:pPr>
          </w:p>
        </w:tc>
      </w:tr>
      <w:tr w:rsidR="00463C1E" w14:paraId="68005688" w14:textId="77777777" w:rsidTr="00DB261C">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467"/>
        </w:trPr>
        <w:tc>
          <w:tcPr>
            <w:tcW w:w="8071" w:type="dxa"/>
            <w:gridSpan w:val="2"/>
            <w:tcBorders>
              <w:top w:val="single" w:sz="4" w:space="0" w:color="000000"/>
              <w:bottom w:val="single" w:sz="4" w:space="0" w:color="000000"/>
              <w:right w:val="single" w:sz="4" w:space="0" w:color="000000"/>
            </w:tcBorders>
            <w:shd w:val="clear" w:color="auto" w:fill="E7E6E6"/>
            <w:vAlign w:val="center"/>
          </w:tcPr>
          <w:p w14:paraId="4935B049" w14:textId="75B3642E" w:rsidR="00463C1E" w:rsidRDefault="00463C1E" w:rsidP="00DB261C">
            <w:pPr>
              <w:pStyle w:val="TableParagraph"/>
              <w:spacing w:line="268" w:lineRule="exact"/>
              <w:ind w:left="2215" w:right="2187"/>
              <w:jc w:val="both"/>
            </w:pPr>
            <w:r>
              <w:t>第</w:t>
            </w:r>
            <w:r>
              <w:rPr>
                <w:rFonts w:hint="eastAsia"/>
              </w:rPr>
              <w:t>二</w:t>
            </w:r>
            <w:r>
              <w:t>節：教學活動內容及實施方式</w:t>
            </w:r>
          </w:p>
        </w:tc>
        <w:tc>
          <w:tcPr>
            <w:tcW w:w="2203" w:type="dxa"/>
            <w:tcBorders>
              <w:top w:val="single" w:sz="4" w:space="0" w:color="000000"/>
              <w:left w:val="single" w:sz="4" w:space="0" w:color="000000"/>
              <w:bottom w:val="single" w:sz="4" w:space="0" w:color="000000"/>
            </w:tcBorders>
            <w:shd w:val="clear" w:color="auto" w:fill="E7E6E6"/>
            <w:vAlign w:val="center"/>
          </w:tcPr>
          <w:p w14:paraId="2BB8B4E4" w14:textId="77777777" w:rsidR="00463C1E" w:rsidRDefault="00463C1E" w:rsidP="00DB261C">
            <w:pPr>
              <w:pStyle w:val="TableParagraph"/>
              <w:spacing w:line="268" w:lineRule="exact"/>
              <w:ind w:left="862" w:right="792"/>
              <w:jc w:val="both"/>
            </w:pPr>
            <w:r>
              <w:t>備註</w:t>
            </w:r>
          </w:p>
        </w:tc>
      </w:tr>
      <w:tr w:rsidR="00463C1E" w14:paraId="55CF4B79" w14:textId="77777777" w:rsidTr="00DB261C">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737"/>
        </w:trPr>
        <w:tc>
          <w:tcPr>
            <w:tcW w:w="8071" w:type="dxa"/>
            <w:gridSpan w:val="2"/>
            <w:tcBorders>
              <w:top w:val="single" w:sz="4" w:space="0" w:color="000000"/>
              <w:bottom w:val="dotted" w:sz="4" w:space="0" w:color="000000"/>
              <w:right w:val="single" w:sz="4" w:space="0" w:color="000000"/>
            </w:tcBorders>
            <w:vAlign w:val="center"/>
          </w:tcPr>
          <w:p w14:paraId="70049916" w14:textId="77777777" w:rsidR="00463C1E" w:rsidRDefault="00463C1E" w:rsidP="00DB261C">
            <w:pPr>
              <w:pStyle w:val="TableParagraph"/>
              <w:widowControl w:val="0"/>
              <w:autoSpaceDE w:val="0"/>
              <w:autoSpaceDN w:val="0"/>
              <w:spacing w:line="291" w:lineRule="exact"/>
              <w:ind w:left="109"/>
              <w:jc w:val="both"/>
              <w:rPr>
                <w:szCs w:val="22"/>
                <w:lang w:val="en-US"/>
              </w:rPr>
            </w:pPr>
            <w:r w:rsidRPr="00795089">
              <w:rPr>
                <w:szCs w:val="22"/>
                <w:lang w:val="en-US"/>
              </w:rPr>
              <w:t xml:space="preserve">【課前準備】 </w:t>
            </w:r>
          </w:p>
          <w:p w14:paraId="198D0660" w14:textId="77777777" w:rsidR="00463C1E" w:rsidRDefault="00463C1E" w:rsidP="00463C1E">
            <w:pPr>
              <w:pStyle w:val="TableParagraph"/>
              <w:widowControl w:val="0"/>
              <w:autoSpaceDE w:val="0"/>
              <w:autoSpaceDN w:val="0"/>
              <w:spacing w:line="291" w:lineRule="exact"/>
              <w:ind w:left="109" w:firstLineChars="200" w:firstLine="480"/>
              <w:jc w:val="both"/>
              <w:rPr>
                <w:szCs w:val="22"/>
                <w:lang w:val="en-US"/>
              </w:rPr>
            </w:pPr>
            <w:r w:rsidRPr="00463C1E">
              <w:rPr>
                <w:szCs w:val="22"/>
                <w:lang w:val="en-US"/>
              </w:rPr>
              <w:t>老師先在教室中放置不同種類的食品，讓學生進入教室後先觀察並思考以下問題：</w:t>
            </w:r>
          </w:p>
          <w:p w14:paraId="203D63CB" w14:textId="6E2A1CBD" w:rsidR="00463C1E" w:rsidRDefault="00463C1E" w:rsidP="00463C1E">
            <w:pPr>
              <w:pStyle w:val="TableParagraph"/>
              <w:widowControl w:val="0"/>
              <w:autoSpaceDE w:val="0"/>
              <w:autoSpaceDN w:val="0"/>
              <w:spacing w:line="291" w:lineRule="exact"/>
              <w:ind w:left="109" w:firstLineChars="200" w:firstLine="480"/>
              <w:jc w:val="both"/>
              <w:rPr>
                <w:szCs w:val="22"/>
                <w:lang w:val="en-US"/>
              </w:rPr>
            </w:pPr>
            <w:r w:rsidRPr="00463C1E">
              <w:rPr>
                <w:szCs w:val="22"/>
                <w:lang w:val="en-US"/>
              </w:rPr>
              <w:t xml:space="preserve">1.這些食品是否安全？為什麼？ </w:t>
            </w:r>
          </w:p>
          <w:p w14:paraId="5AC20DF2" w14:textId="523A4387" w:rsidR="00463C1E" w:rsidRDefault="00463C1E" w:rsidP="00463C1E">
            <w:pPr>
              <w:pStyle w:val="TableParagraph"/>
              <w:widowControl w:val="0"/>
              <w:autoSpaceDE w:val="0"/>
              <w:autoSpaceDN w:val="0"/>
              <w:spacing w:line="291" w:lineRule="exact"/>
              <w:ind w:left="109" w:firstLineChars="200" w:firstLine="480"/>
              <w:jc w:val="both"/>
              <w:rPr>
                <w:szCs w:val="22"/>
                <w:lang w:val="en-US"/>
              </w:rPr>
            </w:pPr>
            <w:r w:rsidRPr="00463C1E">
              <w:rPr>
                <w:szCs w:val="22"/>
                <w:lang w:val="en-US"/>
              </w:rPr>
              <w:t>2.如果想要確認食品是否安全，應該要怎麼做？</w:t>
            </w:r>
          </w:p>
          <w:p w14:paraId="619DD7F3" w14:textId="77777777" w:rsidR="00463C1E" w:rsidRPr="00795089" w:rsidRDefault="00463C1E" w:rsidP="00DB261C">
            <w:pPr>
              <w:pStyle w:val="TableParagraph"/>
              <w:widowControl w:val="0"/>
              <w:autoSpaceDE w:val="0"/>
              <w:autoSpaceDN w:val="0"/>
              <w:spacing w:line="291" w:lineRule="exact"/>
              <w:ind w:left="109"/>
              <w:jc w:val="both"/>
              <w:rPr>
                <w:szCs w:val="22"/>
                <w:lang w:val="en-US"/>
              </w:rPr>
            </w:pPr>
            <w:r w:rsidRPr="00795089">
              <w:rPr>
                <w:szCs w:val="22"/>
                <w:lang w:val="en-US"/>
              </w:rPr>
              <w:t>【引起動機】</w:t>
            </w:r>
          </w:p>
          <w:p w14:paraId="379E7041" w14:textId="77777777" w:rsidR="00463C1E" w:rsidRDefault="00463C1E" w:rsidP="00463C1E">
            <w:pPr>
              <w:pStyle w:val="TableParagraph"/>
              <w:widowControl w:val="0"/>
              <w:autoSpaceDE w:val="0"/>
              <w:autoSpaceDN w:val="0"/>
              <w:spacing w:line="291" w:lineRule="exact"/>
              <w:ind w:firstLineChars="200" w:firstLine="480"/>
              <w:jc w:val="both"/>
              <w:rPr>
                <w:lang w:val="en-US"/>
              </w:rPr>
            </w:pPr>
            <w:r w:rsidRPr="00463C1E">
              <w:rPr>
                <w:lang w:val="en-US"/>
              </w:rPr>
              <w:t xml:space="preserve">老師請學生分享自己在日常生活中對於食品安全的疑慮或經驗，並提出以下問題： </w:t>
            </w:r>
          </w:p>
          <w:p w14:paraId="00D5DEB0" w14:textId="77777777" w:rsidR="00463C1E" w:rsidRDefault="00463C1E" w:rsidP="00463C1E">
            <w:pPr>
              <w:pStyle w:val="TableParagraph"/>
              <w:widowControl w:val="0"/>
              <w:autoSpaceDE w:val="0"/>
              <w:autoSpaceDN w:val="0"/>
              <w:spacing w:line="291" w:lineRule="exact"/>
              <w:ind w:firstLineChars="200" w:firstLine="480"/>
              <w:jc w:val="both"/>
              <w:rPr>
                <w:lang w:val="en-US"/>
              </w:rPr>
            </w:pPr>
            <w:r w:rsidRPr="00463C1E">
              <w:rPr>
                <w:lang w:val="en-US"/>
              </w:rPr>
              <w:t xml:space="preserve">1.為什麼我們需要關心食品安全？ </w:t>
            </w:r>
          </w:p>
          <w:p w14:paraId="4FE138B0" w14:textId="54454787" w:rsidR="00463C1E" w:rsidRPr="00795089" w:rsidRDefault="00463C1E" w:rsidP="00463C1E">
            <w:pPr>
              <w:pStyle w:val="TableParagraph"/>
              <w:widowControl w:val="0"/>
              <w:autoSpaceDE w:val="0"/>
              <w:autoSpaceDN w:val="0"/>
              <w:spacing w:line="291" w:lineRule="exact"/>
              <w:ind w:firstLineChars="200" w:firstLine="480"/>
              <w:jc w:val="both"/>
              <w:rPr>
                <w:lang w:val="en-US"/>
              </w:rPr>
            </w:pPr>
            <w:r w:rsidRPr="00463C1E">
              <w:rPr>
                <w:lang w:val="en-US"/>
              </w:rPr>
              <w:t>2.如果食品不安全，會對我們的身體產生什麼影響？</w:t>
            </w:r>
          </w:p>
        </w:tc>
        <w:tc>
          <w:tcPr>
            <w:tcW w:w="2203" w:type="dxa"/>
            <w:tcBorders>
              <w:top w:val="single" w:sz="4" w:space="0" w:color="000000"/>
              <w:left w:val="single" w:sz="4" w:space="0" w:color="000000"/>
              <w:bottom w:val="dotted" w:sz="4" w:space="0" w:color="000000"/>
            </w:tcBorders>
            <w:vAlign w:val="center"/>
          </w:tcPr>
          <w:p w14:paraId="0E489F0B" w14:textId="77777777" w:rsidR="00463C1E" w:rsidRDefault="00463C1E" w:rsidP="00DB261C">
            <w:pPr>
              <w:pStyle w:val="TableParagraph"/>
              <w:spacing w:line="267" w:lineRule="exact"/>
              <w:ind w:left="129"/>
              <w:jc w:val="both"/>
            </w:pPr>
            <w:r>
              <w:t>【時間】</w:t>
            </w:r>
            <w:r>
              <w:rPr>
                <w:rFonts w:hint="eastAsia"/>
              </w:rPr>
              <w:t>5分鐘</w:t>
            </w:r>
          </w:p>
          <w:p w14:paraId="130A1A14" w14:textId="77777777" w:rsidR="00463C1E" w:rsidRDefault="00463C1E" w:rsidP="00DB261C">
            <w:pPr>
              <w:pStyle w:val="TableParagraph"/>
              <w:jc w:val="both"/>
            </w:pPr>
          </w:p>
          <w:p w14:paraId="059723C5" w14:textId="77777777" w:rsidR="00463C1E" w:rsidRDefault="00463C1E" w:rsidP="00DB261C">
            <w:pPr>
              <w:pStyle w:val="TableParagraph"/>
              <w:spacing w:before="3"/>
              <w:jc w:val="both"/>
              <w:rPr>
                <w:sz w:val="25"/>
              </w:rPr>
            </w:pPr>
          </w:p>
          <w:p w14:paraId="12440061" w14:textId="77777777" w:rsidR="00463C1E" w:rsidRDefault="00463C1E" w:rsidP="00DB261C">
            <w:pPr>
              <w:pStyle w:val="TableParagraph"/>
              <w:ind w:left="129"/>
              <w:jc w:val="both"/>
            </w:pPr>
            <w:r>
              <w:t>【評量重點】</w:t>
            </w:r>
            <w:r>
              <w:rPr>
                <w:rFonts w:hint="eastAsia"/>
              </w:rPr>
              <w:t>口頭評量</w:t>
            </w:r>
          </w:p>
        </w:tc>
      </w:tr>
      <w:tr w:rsidR="00463C1E" w14:paraId="10910AC6" w14:textId="77777777" w:rsidTr="00DB261C">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814"/>
        </w:trPr>
        <w:tc>
          <w:tcPr>
            <w:tcW w:w="8071" w:type="dxa"/>
            <w:gridSpan w:val="2"/>
            <w:tcBorders>
              <w:top w:val="dotted" w:sz="4" w:space="0" w:color="000000"/>
              <w:bottom w:val="dotted" w:sz="4" w:space="0" w:color="000000"/>
              <w:right w:val="single" w:sz="4" w:space="0" w:color="000000"/>
            </w:tcBorders>
          </w:tcPr>
          <w:p w14:paraId="0C8F50AE" w14:textId="77777777" w:rsidR="00463C1E" w:rsidRPr="00795089" w:rsidRDefault="00463C1E" w:rsidP="00DB261C">
            <w:pPr>
              <w:pStyle w:val="TableParagraph"/>
              <w:spacing w:line="291" w:lineRule="exact"/>
              <w:ind w:left="109"/>
              <w:jc w:val="both"/>
              <w:rPr>
                <w:lang w:val="en-US"/>
              </w:rPr>
            </w:pPr>
            <w:r w:rsidRPr="00795089">
              <w:rPr>
                <w:lang w:val="en-US"/>
              </w:rPr>
              <w:t>【發展活動】</w:t>
            </w:r>
          </w:p>
          <w:p w14:paraId="4340EDA7" w14:textId="4DF545F9" w:rsidR="00D92B8F" w:rsidRPr="00D92B8F" w:rsidRDefault="00D92B8F" w:rsidP="00D92B8F">
            <w:pPr>
              <w:pStyle w:val="TableParagraph"/>
              <w:numPr>
                <w:ilvl w:val="0"/>
                <w:numId w:val="9"/>
              </w:numPr>
              <w:spacing w:line="291" w:lineRule="exact"/>
              <w:jc w:val="both"/>
            </w:pPr>
            <w:r w:rsidRPr="00D92B8F">
              <w:t>食品的檢驗：老師可以事先準備好不同種類的食品，例如水果、蔬菜、肉類、乳製品、麵包等，並讓學生分組，每組拿到不同種類的食品進行觀察。學生可以從外觀、氣味、味道、保存期限等方面來辨別食品的新鮮度與安全性，例如觀察水果的表皮是否有損傷、蔬菜是否有腐爛現象、肉類是否有異味等等。學生可以用紙筆記錄下每種食品的觀察結果，並討論每種食品的儲存方式和適當的食用時間。</w:t>
            </w:r>
          </w:p>
          <w:p w14:paraId="2CEA0041" w14:textId="77777777" w:rsidR="00D92B8F" w:rsidRPr="00D92B8F" w:rsidRDefault="00D92B8F" w:rsidP="00D92B8F">
            <w:pPr>
              <w:pStyle w:val="TableParagraph"/>
              <w:numPr>
                <w:ilvl w:val="0"/>
                <w:numId w:val="9"/>
              </w:numPr>
              <w:spacing w:line="291" w:lineRule="exact"/>
              <w:jc w:val="both"/>
            </w:pPr>
            <w:r w:rsidRPr="00D92B8F">
              <w:t>食品的保存：老師可以先請學生自行討論食品保存的方式和方法，例如放冰箱、冷凍、真空包裝等，然後再引導學生去搜尋不同食品保存的方法與原因。學生可以分組進行研究，例如一組研究肉類的保存方式，另一組研究蔬菜的保存方式。每組學生可以在網路上搜尋相關資料，或者參考書籍或報章雜誌上的資訊。研究完成後，學生可以報告各自的研究結果，並討論不同食品保存方式對於保障食品安全的影響。</w:t>
            </w:r>
          </w:p>
          <w:p w14:paraId="28187643" w14:textId="77777777" w:rsidR="00D92B8F" w:rsidRPr="00D92B8F" w:rsidRDefault="00D92B8F" w:rsidP="00D92B8F">
            <w:pPr>
              <w:pStyle w:val="TableParagraph"/>
              <w:numPr>
                <w:ilvl w:val="0"/>
                <w:numId w:val="9"/>
              </w:numPr>
              <w:spacing w:line="291" w:lineRule="exact"/>
              <w:jc w:val="both"/>
            </w:pPr>
            <w:r w:rsidRPr="00D92B8F">
              <w:t>食品的選購：老師可以帶領學生一同前往超市，觀察不同食品的標示。學生可以先自行選定一些食品，然後從食品標示中了解食品的成份、來源、保存期限等資訊，以確保選購安全的食品。老師可以提供一些提示，例如標示上的生產日期與保存期限該如何判讀，哪些成份可能對於某些人群有過敏反應等等。學生可以互相交流彼此的發現，並討論如何更好地選購安全的食品。</w:t>
            </w:r>
          </w:p>
          <w:p w14:paraId="4D7DA81A" w14:textId="77777777" w:rsidR="00D92B8F" w:rsidRPr="00D92B8F" w:rsidRDefault="00D92B8F" w:rsidP="00D92B8F">
            <w:pPr>
              <w:pStyle w:val="TableParagraph"/>
              <w:spacing w:line="291" w:lineRule="exact"/>
              <w:jc w:val="both"/>
            </w:pPr>
          </w:p>
          <w:p w14:paraId="534C885B" w14:textId="7B31DEE5" w:rsidR="00463C1E" w:rsidRPr="00795089" w:rsidRDefault="00463C1E" w:rsidP="00463C1E">
            <w:pPr>
              <w:pStyle w:val="TableParagraph"/>
              <w:spacing w:line="291" w:lineRule="exact"/>
              <w:jc w:val="both"/>
              <w:rPr>
                <w:lang w:val="en-US"/>
              </w:rPr>
            </w:pPr>
          </w:p>
        </w:tc>
        <w:tc>
          <w:tcPr>
            <w:tcW w:w="2203" w:type="dxa"/>
            <w:tcBorders>
              <w:top w:val="dotted" w:sz="4" w:space="0" w:color="000000"/>
              <w:left w:val="single" w:sz="4" w:space="0" w:color="000000"/>
              <w:bottom w:val="dotted" w:sz="4" w:space="0" w:color="000000"/>
            </w:tcBorders>
            <w:vAlign w:val="center"/>
          </w:tcPr>
          <w:p w14:paraId="3A17DF5B" w14:textId="77777777" w:rsidR="00463C1E" w:rsidRDefault="00463C1E" w:rsidP="00DB261C">
            <w:pPr>
              <w:pStyle w:val="TableParagraph"/>
              <w:spacing w:line="267" w:lineRule="exact"/>
              <w:ind w:left="129"/>
              <w:jc w:val="both"/>
            </w:pPr>
            <w:r>
              <w:t>【時間】20</w:t>
            </w:r>
            <w:r>
              <w:rPr>
                <w:rFonts w:hint="eastAsia"/>
              </w:rPr>
              <w:t>分鐘</w:t>
            </w:r>
          </w:p>
          <w:p w14:paraId="40E066CC" w14:textId="77777777" w:rsidR="00463C1E" w:rsidRDefault="00463C1E" w:rsidP="00DB261C">
            <w:pPr>
              <w:pStyle w:val="TableParagraph"/>
              <w:jc w:val="both"/>
            </w:pPr>
          </w:p>
          <w:p w14:paraId="7BD4778C" w14:textId="77777777" w:rsidR="00463C1E" w:rsidRDefault="00463C1E" w:rsidP="00DB261C">
            <w:pPr>
              <w:pStyle w:val="TableParagraph"/>
              <w:spacing w:before="1"/>
              <w:jc w:val="both"/>
              <w:rPr>
                <w:sz w:val="25"/>
              </w:rPr>
            </w:pPr>
          </w:p>
          <w:p w14:paraId="20FB3517" w14:textId="77777777" w:rsidR="00463C1E" w:rsidRDefault="00463C1E" w:rsidP="00DB261C">
            <w:pPr>
              <w:pStyle w:val="TableParagraph"/>
              <w:ind w:left="129"/>
              <w:jc w:val="both"/>
            </w:pPr>
            <w:r>
              <w:t>【評量重點】</w:t>
            </w:r>
          </w:p>
          <w:p w14:paraId="60307750" w14:textId="77777777" w:rsidR="00463C1E" w:rsidRPr="00795089" w:rsidRDefault="00463C1E" w:rsidP="008E1FD6">
            <w:pPr>
              <w:pStyle w:val="TableParagraph"/>
              <w:numPr>
                <w:ilvl w:val="0"/>
                <w:numId w:val="17"/>
              </w:numPr>
              <w:rPr>
                <w:rFonts w:ascii="Times New Roman"/>
                <w:lang w:val="en-US"/>
              </w:rPr>
            </w:pPr>
            <w:r w:rsidRPr="00795089">
              <w:rPr>
                <w:rFonts w:ascii="Times New Roman"/>
                <w:lang w:val="en-US"/>
              </w:rPr>
              <w:t>討論表現：學生的參與度、表達清晰度、批判思考與解決問題的能力等。</w:t>
            </w:r>
          </w:p>
          <w:p w14:paraId="3E5E2E99" w14:textId="77777777" w:rsidR="00463C1E" w:rsidRPr="00795089" w:rsidRDefault="00463C1E" w:rsidP="008E1FD6">
            <w:pPr>
              <w:pStyle w:val="TableParagraph"/>
              <w:numPr>
                <w:ilvl w:val="0"/>
                <w:numId w:val="17"/>
              </w:numPr>
              <w:rPr>
                <w:rFonts w:ascii="Times New Roman"/>
                <w:lang w:val="en-US"/>
              </w:rPr>
            </w:pPr>
            <w:r w:rsidRPr="00795089">
              <w:rPr>
                <w:rFonts w:ascii="Times New Roman"/>
                <w:lang w:val="en-US"/>
              </w:rPr>
              <w:t>小組討論成果：包括分組討論的筆記、分享的內容及其他組提供的回應與建議。</w:t>
            </w:r>
          </w:p>
          <w:p w14:paraId="3E2E8B0F" w14:textId="77777777" w:rsidR="00463C1E" w:rsidRPr="00795089" w:rsidRDefault="00463C1E" w:rsidP="008E1FD6">
            <w:pPr>
              <w:pStyle w:val="TableParagraph"/>
              <w:numPr>
                <w:ilvl w:val="0"/>
                <w:numId w:val="17"/>
              </w:numPr>
              <w:rPr>
                <w:rFonts w:ascii="Times New Roman"/>
                <w:lang w:val="en-US"/>
              </w:rPr>
            </w:pPr>
            <w:r w:rsidRPr="00795089">
              <w:rPr>
                <w:rFonts w:ascii="Times New Roman"/>
                <w:lang w:val="en-US"/>
              </w:rPr>
              <w:t>個人心得：學生在本課程中所學到</w:t>
            </w:r>
            <w:r w:rsidRPr="00795089">
              <w:rPr>
                <w:rFonts w:ascii="Times New Roman"/>
                <w:lang w:val="en-US"/>
              </w:rPr>
              <w:lastRenderedPageBreak/>
              <w:t>的重點與心得，可以是文字、圖片、繪畫等方式呈現。</w:t>
            </w:r>
          </w:p>
          <w:p w14:paraId="1A99925F" w14:textId="77777777" w:rsidR="00463C1E" w:rsidRPr="00795089" w:rsidRDefault="00463C1E" w:rsidP="00DB261C">
            <w:pPr>
              <w:pStyle w:val="TableParagraph"/>
              <w:ind w:left="129"/>
              <w:jc w:val="both"/>
              <w:rPr>
                <w:lang w:val="en-US"/>
              </w:rPr>
            </w:pPr>
          </w:p>
        </w:tc>
      </w:tr>
      <w:tr w:rsidR="00463C1E" w14:paraId="62271CAA" w14:textId="77777777" w:rsidTr="00DB261C">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rPr>
          <w:trHeight w:val="1785"/>
        </w:trPr>
        <w:tc>
          <w:tcPr>
            <w:tcW w:w="8071" w:type="dxa"/>
            <w:gridSpan w:val="2"/>
            <w:tcBorders>
              <w:top w:val="dotted" w:sz="4" w:space="0" w:color="000000"/>
              <w:bottom w:val="single" w:sz="4" w:space="0" w:color="000000"/>
              <w:right w:val="single" w:sz="4" w:space="0" w:color="000000"/>
            </w:tcBorders>
          </w:tcPr>
          <w:p w14:paraId="5E696D44" w14:textId="77777777" w:rsidR="00D92B8F" w:rsidRDefault="00463C1E" w:rsidP="00D92B8F">
            <w:pPr>
              <w:pStyle w:val="TableParagraph"/>
              <w:spacing w:line="294" w:lineRule="exact"/>
              <w:ind w:left="109"/>
              <w:jc w:val="both"/>
            </w:pPr>
            <w:r>
              <w:lastRenderedPageBreak/>
              <w:t>【綜合活動】</w:t>
            </w:r>
          </w:p>
          <w:p w14:paraId="32B0426F" w14:textId="77777777" w:rsidR="00D92B8F" w:rsidRPr="00D92B8F" w:rsidRDefault="00D92B8F" w:rsidP="00D92B8F">
            <w:pPr>
              <w:pStyle w:val="TableParagraph"/>
              <w:numPr>
                <w:ilvl w:val="0"/>
                <w:numId w:val="13"/>
              </w:numPr>
              <w:spacing w:line="291" w:lineRule="exact"/>
              <w:jc w:val="both"/>
            </w:pPr>
            <w:r>
              <w:rPr>
                <w:rFonts w:ascii="Segoe UI" w:hAnsi="Segoe UI" w:cs="Segoe UI" w:hint="eastAsia"/>
                <w:color w:val="343541"/>
              </w:rPr>
              <w:t>遊</w:t>
            </w:r>
            <w:r>
              <w:rPr>
                <w:rFonts w:ascii="Segoe UI" w:hAnsi="Segoe UI" w:cs="Segoe UI"/>
                <w:color w:val="343541"/>
              </w:rPr>
              <w:t>戲環節：「食品安全接力賽」</w:t>
            </w:r>
          </w:p>
          <w:p w14:paraId="650EE364" w14:textId="77777777" w:rsidR="00463C1E" w:rsidRDefault="00D92B8F" w:rsidP="00D92B8F">
            <w:pPr>
              <w:pStyle w:val="TableParagraph"/>
              <w:spacing w:line="291" w:lineRule="exact"/>
              <w:ind w:left="720"/>
              <w:jc w:val="both"/>
              <w:rPr>
                <w:rFonts w:ascii="Segoe UI" w:hAnsi="Segoe UI" w:cs="Segoe UI"/>
                <w:color w:val="343541"/>
                <w:lang w:val="en-US"/>
              </w:rPr>
            </w:pPr>
            <w:r w:rsidRPr="00D92B8F">
              <w:rPr>
                <w:rFonts w:ascii="Segoe UI" w:hAnsi="Segoe UI" w:cs="Segoe UI"/>
                <w:color w:val="343541"/>
                <w:lang w:val="en-US"/>
              </w:rPr>
              <w:t>老師可以準備不同的遊戲道具或是板子，例如製作一個食品安全接力賽的板子，讓學生分組參加，每</w:t>
            </w:r>
            <w:proofErr w:type="gramStart"/>
            <w:r w:rsidRPr="00D92B8F">
              <w:rPr>
                <w:rFonts w:ascii="Segoe UI" w:hAnsi="Segoe UI" w:cs="Segoe UI"/>
                <w:color w:val="343541"/>
                <w:lang w:val="en-US"/>
              </w:rPr>
              <w:t>個</w:t>
            </w:r>
            <w:proofErr w:type="gramEnd"/>
            <w:r w:rsidRPr="00D92B8F">
              <w:rPr>
                <w:rFonts w:ascii="Segoe UI" w:hAnsi="Segoe UI" w:cs="Segoe UI"/>
                <w:color w:val="343541"/>
                <w:lang w:val="en-US"/>
              </w:rPr>
              <w:t>小組派出一位代表進行比賽。比賽中，學生需要進行模擬食品安全的活動，例如挑選安全的食品、進行食品檢驗、設計食品保存方式等，並在最短時間內完成比賽。</w:t>
            </w:r>
          </w:p>
          <w:p w14:paraId="2257CA0F" w14:textId="77777777" w:rsidR="00D92B8F" w:rsidRDefault="00D92B8F" w:rsidP="00D92B8F">
            <w:pPr>
              <w:pStyle w:val="TableParagraph"/>
              <w:spacing w:line="291" w:lineRule="exact"/>
              <w:ind w:left="720"/>
              <w:jc w:val="both"/>
              <w:rPr>
                <w:rFonts w:ascii="Segoe UI" w:hAnsi="Segoe UI" w:cs="Segoe UI"/>
                <w:color w:val="343541"/>
                <w:lang w:val="en-US"/>
              </w:rPr>
            </w:pPr>
          </w:p>
          <w:p w14:paraId="5A57065B" w14:textId="77777777" w:rsidR="00D92B8F" w:rsidRPr="00D92B8F" w:rsidRDefault="00D92B8F" w:rsidP="00D92B8F">
            <w:pPr>
              <w:pStyle w:val="TableParagraph"/>
              <w:numPr>
                <w:ilvl w:val="0"/>
                <w:numId w:val="13"/>
              </w:numPr>
              <w:spacing w:line="291" w:lineRule="exact"/>
              <w:jc w:val="both"/>
            </w:pPr>
            <w:r w:rsidRPr="00D92B8F">
              <w:rPr>
                <w:rFonts w:ascii="Segoe UI" w:hAnsi="Segoe UI" w:cs="Segoe UI" w:hint="eastAsia"/>
                <w:color w:val="343541"/>
              </w:rPr>
              <w:t>討論環節</w:t>
            </w:r>
            <w:r>
              <w:rPr>
                <w:rFonts w:ascii="Segoe UI" w:hAnsi="Segoe UI" w:cs="Segoe UI" w:hint="eastAsia"/>
                <w:color w:val="343541"/>
                <w:lang w:val="en-US"/>
              </w:rPr>
              <w:t>：</w:t>
            </w:r>
          </w:p>
          <w:p w14:paraId="5EE74793" w14:textId="77777777" w:rsidR="00D92B8F" w:rsidRDefault="00D92B8F" w:rsidP="00D92B8F">
            <w:pPr>
              <w:pStyle w:val="TableParagraph"/>
              <w:spacing w:line="291" w:lineRule="exact"/>
              <w:ind w:left="720"/>
              <w:jc w:val="both"/>
              <w:rPr>
                <w:rFonts w:ascii="Segoe UI" w:hAnsi="Segoe UI" w:cs="Segoe UI"/>
                <w:color w:val="343541"/>
                <w:lang w:val="en-US"/>
              </w:rPr>
            </w:pPr>
            <w:r w:rsidRPr="00D92B8F">
              <w:rPr>
                <w:rFonts w:ascii="Segoe UI" w:hAnsi="Segoe UI" w:cs="Segoe UI"/>
                <w:color w:val="343541"/>
                <w:lang w:val="en-US"/>
              </w:rPr>
              <w:t>老師可以先在黑板上寫下問題，然後要求學生分組進行討論，每組討論完畢後再由組長上台報告討論結果。老師可以事先準備一些提示問題，例如「你覺得哪些食品比較不安全？為什麼？」、「你會怎麼樣選購安全的食品？」等，引導學生進行討論。同時，老師也可以根據學生的討論內容提供一些相關知識補充，例如「選購食品時可以看產品成分表，不過也要注意一些不良添加物的成分」、「家庭中可以儘量使用新鮮食材，並且要注意食品的保存方式，避免出現食物中毒等問題」等。</w:t>
            </w:r>
          </w:p>
          <w:p w14:paraId="626E3E12" w14:textId="77777777" w:rsidR="00D92B8F" w:rsidRDefault="00D92B8F" w:rsidP="00D92B8F">
            <w:pPr>
              <w:pStyle w:val="TableParagraph"/>
              <w:spacing w:line="291" w:lineRule="exact"/>
              <w:ind w:left="720"/>
              <w:jc w:val="both"/>
              <w:rPr>
                <w:rFonts w:ascii="Segoe UI" w:hAnsi="Segoe UI" w:cs="Segoe UI"/>
                <w:color w:val="343541"/>
                <w:lang w:val="en-US"/>
              </w:rPr>
            </w:pPr>
          </w:p>
          <w:p w14:paraId="2B99BB46" w14:textId="4FAEE87E" w:rsidR="00D92B8F" w:rsidRPr="00D92B8F" w:rsidRDefault="00D92B8F" w:rsidP="00D92B8F">
            <w:pPr>
              <w:pStyle w:val="TableParagraph"/>
              <w:spacing w:line="291" w:lineRule="exact"/>
              <w:ind w:firstLineChars="200" w:firstLine="480"/>
              <w:jc w:val="both"/>
            </w:pPr>
            <w:r w:rsidRPr="00D92B8F">
              <w:rPr>
                <w:lang w:val="en-US"/>
              </w:rPr>
              <w:t>綜合活動的目的是希望學生能夠在遊戲和討論中，進一步了解食品安全相關知識，並且學會如何在日常生活中注意食品安全。同時，透過討論環節，讓學生有機會分享自己的觀點和經驗，提升學生的參與度和主動性。</w:t>
            </w:r>
          </w:p>
        </w:tc>
        <w:tc>
          <w:tcPr>
            <w:tcW w:w="2203" w:type="dxa"/>
            <w:tcBorders>
              <w:top w:val="dotted" w:sz="4" w:space="0" w:color="000000"/>
              <w:left w:val="single" w:sz="4" w:space="0" w:color="000000"/>
              <w:bottom w:val="single" w:sz="4" w:space="0" w:color="000000"/>
            </w:tcBorders>
            <w:vAlign w:val="center"/>
          </w:tcPr>
          <w:p w14:paraId="43B2248D" w14:textId="77777777" w:rsidR="00463C1E" w:rsidRDefault="00463C1E" w:rsidP="00DB261C">
            <w:pPr>
              <w:pStyle w:val="TableParagraph"/>
              <w:spacing w:line="270" w:lineRule="exact"/>
              <w:ind w:left="129"/>
              <w:jc w:val="both"/>
            </w:pPr>
            <w:r>
              <w:t>【時間】</w:t>
            </w:r>
            <w:r>
              <w:rPr>
                <w:rFonts w:hint="eastAsia"/>
              </w:rPr>
              <w:t>1</w:t>
            </w:r>
            <w:r>
              <w:t>5</w:t>
            </w:r>
            <w:r>
              <w:rPr>
                <w:rFonts w:hint="eastAsia"/>
              </w:rPr>
              <w:t>分鐘</w:t>
            </w:r>
          </w:p>
          <w:p w14:paraId="243110F0" w14:textId="77777777" w:rsidR="00463C1E" w:rsidRDefault="00463C1E" w:rsidP="00DB261C">
            <w:pPr>
              <w:pStyle w:val="TableParagraph"/>
              <w:jc w:val="both"/>
            </w:pPr>
          </w:p>
          <w:p w14:paraId="09638741" w14:textId="77777777" w:rsidR="00463C1E" w:rsidRDefault="00463C1E" w:rsidP="00DB261C">
            <w:pPr>
              <w:pStyle w:val="TableParagraph"/>
              <w:spacing w:before="1"/>
              <w:jc w:val="both"/>
              <w:rPr>
                <w:sz w:val="25"/>
              </w:rPr>
            </w:pPr>
          </w:p>
          <w:p w14:paraId="4A4887B4" w14:textId="77777777" w:rsidR="00463C1E" w:rsidRDefault="00463C1E" w:rsidP="00DB261C">
            <w:pPr>
              <w:pStyle w:val="TableParagraph"/>
              <w:ind w:left="129"/>
              <w:jc w:val="both"/>
            </w:pPr>
            <w:r>
              <w:t>【評量重點】</w:t>
            </w:r>
          </w:p>
          <w:p w14:paraId="5B8ADBFB" w14:textId="77777777" w:rsidR="00463C1E" w:rsidRPr="00795089" w:rsidRDefault="00463C1E" w:rsidP="008E1FD6">
            <w:pPr>
              <w:pStyle w:val="TableParagraph"/>
              <w:numPr>
                <w:ilvl w:val="0"/>
                <w:numId w:val="18"/>
              </w:numPr>
              <w:rPr>
                <w:rFonts w:ascii="Times New Roman"/>
                <w:lang w:val="en-US"/>
              </w:rPr>
            </w:pPr>
            <w:r w:rsidRPr="00795089">
              <w:rPr>
                <w:rFonts w:ascii="Times New Roman"/>
                <w:lang w:val="en-US"/>
              </w:rPr>
              <w:t>討論表現：學生的參與度、表達清晰度、批判思考與解決問題的能力等。</w:t>
            </w:r>
          </w:p>
          <w:p w14:paraId="792612FB" w14:textId="77777777" w:rsidR="00463C1E" w:rsidRPr="00795089" w:rsidRDefault="00463C1E" w:rsidP="008E1FD6">
            <w:pPr>
              <w:pStyle w:val="TableParagraph"/>
              <w:numPr>
                <w:ilvl w:val="0"/>
                <w:numId w:val="18"/>
              </w:numPr>
              <w:rPr>
                <w:rFonts w:ascii="Times New Roman"/>
                <w:lang w:val="en-US"/>
              </w:rPr>
            </w:pPr>
            <w:r w:rsidRPr="00795089">
              <w:rPr>
                <w:rFonts w:ascii="Times New Roman"/>
                <w:lang w:val="en-US"/>
              </w:rPr>
              <w:t>小組討論成果：包括分組討論的筆記、分享的內容及其他組提供的回應與建議。</w:t>
            </w:r>
          </w:p>
          <w:p w14:paraId="44B32F7A" w14:textId="77777777" w:rsidR="00463C1E" w:rsidRPr="00795089" w:rsidRDefault="00463C1E" w:rsidP="008E1FD6">
            <w:pPr>
              <w:pStyle w:val="TableParagraph"/>
              <w:numPr>
                <w:ilvl w:val="0"/>
                <w:numId w:val="18"/>
              </w:numPr>
              <w:rPr>
                <w:rFonts w:ascii="Times New Roman"/>
                <w:lang w:val="en-US"/>
              </w:rPr>
            </w:pPr>
            <w:r w:rsidRPr="00795089">
              <w:rPr>
                <w:rFonts w:ascii="Times New Roman"/>
                <w:lang w:val="en-US"/>
              </w:rPr>
              <w:t>個人心得：學生在本課程中所學到的重點與心得，可以是文字、圖片、繪畫等方式呈現。</w:t>
            </w:r>
          </w:p>
          <w:p w14:paraId="293144BF" w14:textId="77777777" w:rsidR="00463C1E" w:rsidRPr="00795089" w:rsidRDefault="00463C1E" w:rsidP="00DB261C">
            <w:pPr>
              <w:pStyle w:val="TableParagraph"/>
              <w:ind w:left="129"/>
              <w:jc w:val="both"/>
              <w:rPr>
                <w:lang w:val="en-US"/>
              </w:rPr>
            </w:pPr>
          </w:p>
        </w:tc>
      </w:tr>
      <w:tr w:rsidR="00174489" w14:paraId="03B57860" w14:textId="77777777">
        <w:trPr>
          <w:trHeight w:val="604"/>
        </w:trPr>
        <w:tc>
          <w:tcPr>
            <w:tcW w:w="1839" w:type="dxa"/>
            <w:tcBorders>
              <w:top w:val="single" w:sz="4" w:space="0" w:color="000000"/>
              <w:left w:val="single" w:sz="18" w:space="0" w:color="000000"/>
              <w:bottom w:val="single" w:sz="4" w:space="0" w:color="000000"/>
              <w:right w:val="single" w:sz="4" w:space="0" w:color="000000"/>
            </w:tcBorders>
            <w:shd w:val="clear" w:color="auto" w:fill="E7E6E6"/>
          </w:tcPr>
          <w:p w14:paraId="598651BF" w14:textId="77777777" w:rsidR="00174489" w:rsidRDefault="008B4A7B">
            <w:pPr>
              <w:pStyle w:val="TableParagraph"/>
              <w:spacing w:before="39"/>
              <w:ind w:left="420" w:right="391"/>
              <w:jc w:val="center"/>
            </w:pPr>
            <w:r>
              <w:lastRenderedPageBreak/>
              <w:t>教學提醒</w:t>
            </w:r>
          </w:p>
        </w:tc>
        <w:tc>
          <w:tcPr>
            <w:tcW w:w="8439" w:type="dxa"/>
            <w:gridSpan w:val="2"/>
            <w:tcBorders>
              <w:top w:val="single" w:sz="4" w:space="0" w:color="000000"/>
              <w:left w:val="single" w:sz="4" w:space="0" w:color="000000"/>
              <w:bottom w:val="single" w:sz="4" w:space="0" w:color="000000"/>
              <w:right w:val="single" w:sz="18" w:space="0" w:color="000000"/>
            </w:tcBorders>
          </w:tcPr>
          <w:p w14:paraId="10FAE1CF" w14:textId="7C9AA3B4" w:rsidR="00174489" w:rsidRDefault="00795089">
            <w:pPr>
              <w:pStyle w:val="TableParagraph"/>
              <w:rPr>
                <w:rFonts w:ascii="Times New Roman"/>
              </w:rPr>
            </w:pPr>
            <w:r w:rsidRPr="00795089">
              <w:rPr>
                <w:rFonts w:ascii="Times New Roman"/>
                <w:lang w:val="en-US"/>
              </w:rPr>
              <w:t>教師需要注意引起學生的興趣，讓學生能夠輕鬆愉悅地學習。在教學過程中，老師需要注意導入與複習的時間，以及學生的學習進度與理解度，適時調整教學策略與內容。</w:t>
            </w:r>
          </w:p>
        </w:tc>
      </w:tr>
      <w:tr w:rsidR="00174489" w14:paraId="3CF9F747" w14:textId="77777777">
        <w:trPr>
          <w:trHeight w:val="467"/>
        </w:trPr>
        <w:tc>
          <w:tcPr>
            <w:tcW w:w="1839" w:type="dxa"/>
            <w:tcBorders>
              <w:top w:val="single" w:sz="4" w:space="0" w:color="000000"/>
              <w:left w:val="single" w:sz="18" w:space="0" w:color="000000"/>
              <w:bottom w:val="single" w:sz="4" w:space="0" w:color="000000"/>
              <w:right w:val="single" w:sz="4" w:space="0" w:color="000000"/>
            </w:tcBorders>
            <w:shd w:val="clear" w:color="auto" w:fill="E7E6E6"/>
          </w:tcPr>
          <w:p w14:paraId="63D7BADD" w14:textId="77777777" w:rsidR="00174489" w:rsidRDefault="008B4A7B">
            <w:pPr>
              <w:pStyle w:val="TableParagraph"/>
              <w:spacing w:line="267" w:lineRule="exact"/>
              <w:ind w:left="420" w:right="391"/>
              <w:jc w:val="center"/>
            </w:pPr>
            <w:r>
              <w:t>參考資料</w:t>
            </w:r>
          </w:p>
        </w:tc>
        <w:tc>
          <w:tcPr>
            <w:tcW w:w="8439" w:type="dxa"/>
            <w:gridSpan w:val="2"/>
            <w:tcBorders>
              <w:top w:val="single" w:sz="4" w:space="0" w:color="000000"/>
              <w:left w:val="single" w:sz="4" w:space="0" w:color="000000"/>
              <w:bottom w:val="single" w:sz="4" w:space="0" w:color="000000"/>
              <w:right w:val="single" w:sz="18" w:space="0" w:color="000000"/>
            </w:tcBorders>
          </w:tcPr>
          <w:p w14:paraId="39AD16EB" w14:textId="6454F8C1" w:rsidR="00463C1E" w:rsidRPr="00463C1E" w:rsidRDefault="00463C1E" w:rsidP="00463C1E">
            <w:pPr>
              <w:pStyle w:val="TableParagraph"/>
              <w:rPr>
                <w:rFonts w:ascii="Times New Roman"/>
              </w:rPr>
            </w:pPr>
            <w:proofErr w:type="gramStart"/>
            <w:r w:rsidRPr="00463C1E">
              <w:rPr>
                <w:rFonts w:ascii="Times New Roman"/>
              </w:rPr>
              <w:t>•</w:t>
            </w:r>
            <w:proofErr w:type="gramEnd"/>
            <w:r w:rsidRPr="00463C1E">
              <w:rPr>
                <w:rFonts w:ascii="Times New Roman"/>
              </w:rPr>
              <w:t xml:space="preserve"> </w:t>
            </w:r>
            <w:r w:rsidRPr="00463C1E">
              <w:rPr>
                <w:rFonts w:ascii="Times New Roman"/>
              </w:rPr>
              <w:t>教材：嘉義縣食品安全教育補充教材</w:t>
            </w:r>
          </w:p>
          <w:p w14:paraId="66288EC5" w14:textId="2AD7E2F9" w:rsidR="00174489" w:rsidRDefault="00463C1E" w:rsidP="00463C1E">
            <w:pPr>
              <w:pStyle w:val="TableParagraph"/>
              <w:rPr>
                <w:rFonts w:ascii="Times New Roman"/>
              </w:rPr>
            </w:pPr>
            <w:proofErr w:type="gramStart"/>
            <w:r w:rsidRPr="00463C1E">
              <w:rPr>
                <w:rFonts w:ascii="Times New Roman"/>
              </w:rPr>
              <w:t>•</w:t>
            </w:r>
            <w:proofErr w:type="gramEnd"/>
            <w:r w:rsidRPr="00463C1E">
              <w:rPr>
                <w:rFonts w:ascii="Times New Roman"/>
              </w:rPr>
              <w:t xml:space="preserve"> </w:t>
            </w:r>
            <w:r w:rsidRPr="00463C1E">
              <w:rPr>
                <w:rFonts w:ascii="Times New Roman"/>
              </w:rPr>
              <w:t>雜誌：</w:t>
            </w:r>
            <w:r w:rsidRPr="00463C1E">
              <w:rPr>
                <w:rFonts w:ascii="Times New Roman"/>
              </w:rPr>
              <w:t>David H. Freedman</w:t>
            </w:r>
            <w:r w:rsidRPr="00463C1E">
              <w:rPr>
                <w:rFonts w:ascii="Times New Roman"/>
              </w:rPr>
              <w:t>，</w:t>
            </w:r>
            <w:proofErr w:type="gramStart"/>
            <w:r w:rsidRPr="00463C1E">
              <w:rPr>
                <w:rFonts w:ascii="Times New Roman"/>
              </w:rPr>
              <w:t>〈</w:t>
            </w:r>
            <w:proofErr w:type="gramEnd"/>
            <w:r w:rsidRPr="00463C1E">
              <w:rPr>
                <w:rFonts w:ascii="Times New Roman"/>
              </w:rPr>
              <w:t>基改食物很邪惡嗎？〉，《科學人》，</w:t>
            </w:r>
            <w:r w:rsidRPr="00463C1E">
              <w:rPr>
                <w:rFonts w:ascii="Times New Roman"/>
              </w:rPr>
              <w:t xml:space="preserve">2013 </w:t>
            </w:r>
            <w:r w:rsidRPr="00463C1E">
              <w:rPr>
                <w:rFonts w:ascii="Times New Roman"/>
              </w:rPr>
              <w:t>年</w:t>
            </w:r>
            <w:r w:rsidRPr="00463C1E">
              <w:rPr>
                <w:rFonts w:ascii="Times New Roman"/>
              </w:rPr>
              <w:t xml:space="preserve"> 10 </w:t>
            </w:r>
            <w:r w:rsidRPr="00463C1E">
              <w:rPr>
                <w:rFonts w:ascii="Times New Roman"/>
              </w:rPr>
              <w:t>月，</w:t>
            </w:r>
            <w:r w:rsidRPr="00463C1E">
              <w:rPr>
                <w:rFonts w:ascii="Times New Roman"/>
              </w:rPr>
              <w:t xml:space="preserve">140 </w:t>
            </w:r>
            <w:r w:rsidRPr="00463C1E">
              <w:rPr>
                <w:rFonts w:ascii="Times New Roman"/>
              </w:rPr>
              <w:t>期</w:t>
            </w:r>
          </w:p>
        </w:tc>
      </w:tr>
      <w:tr w:rsidR="00174489" w14:paraId="45F41BB3" w14:textId="77777777">
        <w:trPr>
          <w:trHeight w:val="469"/>
        </w:trPr>
        <w:tc>
          <w:tcPr>
            <w:tcW w:w="1839" w:type="dxa"/>
            <w:tcBorders>
              <w:top w:val="single" w:sz="4" w:space="0" w:color="000000"/>
              <w:left w:val="single" w:sz="18" w:space="0" w:color="000000"/>
              <w:bottom w:val="single" w:sz="18" w:space="0" w:color="000000"/>
              <w:right w:val="single" w:sz="4" w:space="0" w:color="000000"/>
            </w:tcBorders>
            <w:shd w:val="clear" w:color="auto" w:fill="E7E6E6"/>
          </w:tcPr>
          <w:p w14:paraId="5C904538" w14:textId="77777777" w:rsidR="00174489" w:rsidRDefault="008B4A7B">
            <w:pPr>
              <w:pStyle w:val="TableParagraph"/>
              <w:spacing w:line="270" w:lineRule="exact"/>
              <w:ind w:left="420" w:right="390"/>
              <w:jc w:val="center"/>
            </w:pPr>
            <w:r>
              <w:t>附錄</w:t>
            </w:r>
          </w:p>
        </w:tc>
        <w:tc>
          <w:tcPr>
            <w:tcW w:w="8439" w:type="dxa"/>
            <w:gridSpan w:val="2"/>
            <w:tcBorders>
              <w:top w:val="single" w:sz="4" w:space="0" w:color="000000"/>
              <w:left w:val="single" w:sz="4" w:space="0" w:color="000000"/>
              <w:bottom w:val="single" w:sz="18" w:space="0" w:color="000000"/>
              <w:right w:val="single" w:sz="18" w:space="0" w:color="000000"/>
            </w:tcBorders>
          </w:tcPr>
          <w:p w14:paraId="25BC5ACC" w14:textId="77777777" w:rsidR="00174489" w:rsidRDefault="00174489">
            <w:pPr>
              <w:pStyle w:val="TableParagraph"/>
              <w:rPr>
                <w:rFonts w:ascii="Times New Roman"/>
              </w:rPr>
            </w:pPr>
          </w:p>
        </w:tc>
      </w:tr>
    </w:tbl>
    <w:p w14:paraId="35C67F1F" w14:textId="77777777" w:rsidR="00C5440C" w:rsidRDefault="00C5440C">
      <w:pPr>
        <w:pStyle w:val="a3"/>
        <w:spacing w:line="310" w:lineRule="exact"/>
        <w:ind w:left="512"/>
      </w:pPr>
    </w:p>
    <w:p w14:paraId="0EEE109A" w14:textId="77777777" w:rsidR="00C5440C" w:rsidRDefault="00C5440C">
      <w:pPr>
        <w:pStyle w:val="a3"/>
        <w:spacing w:line="310" w:lineRule="exact"/>
        <w:ind w:left="512"/>
      </w:pPr>
    </w:p>
    <w:p w14:paraId="3496F6EC" w14:textId="77777777" w:rsidR="00C5440C" w:rsidRDefault="00C5440C">
      <w:pPr>
        <w:pStyle w:val="a3"/>
        <w:spacing w:line="310" w:lineRule="exact"/>
        <w:ind w:left="512"/>
      </w:pPr>
    </w:p>
    <w:p w14:paraId="67BD2AB3" w14:textId="77777777" w:rsidR="00C5440C" w:rsidRDefault="00C5440C">
      <w:pPr>
        <w:pStyle w:val="a3"/>
        <w:spacing w:line="310" w:lineRule="exact"/>
        <w:ind w:left="512"/>
      </w:pPr>
    </w:p>
    <w:p w14:paraId="4FD5333B" w14:textId="77777777" w:rsidR="00C5440C" w:rsidRDefault="00C5440C">
      <w:pPr>
        <w:pStyle w:val="a3"/>
        <w:spacing w:line="310" w:lineRule="exact"/>
        <w:ind w:left="512"/>
      </w:pPr>
    </w:p>
    <w:p w14:paraId="4D251D46" w14:textId="77777777" w:rsidR="00C5440C" w:rsidRDefault="00C5440C">
      <w:pPr>
        <w:pStyle w:val="a3"/>
        <w:spacing w:line="310" w:lineRule="exact"/>
        <w:ind w:left="512"/>
      </w:pPr>
    </w:p>
    <w:p w14:paraId="0405D462" w14:textId="77777777" w:rsidR="00C5440C" w:rsidRDefault="00C5440C">
      <w:pPr>
        <w:pStyle w:val="a3"/>
        <w:spacing w:line="310" w:lineRule="exact"/>
        <w:ind w:left="512"/>
      </w:pPr>
    </w:p>
    <w:p w14:paraId="24D252B3" w14:textId="77777777" w:rsidR="00C5440C" w:rsidRDefault="00C5440C">
      <w:pPr>
        <w:pStyle w:val="a3"/>
        <w:spacing w:line="310" w:lineRule="exact"/>
        <w:ind w:left="512"/>
      </w:pPr>
    </w:p>
    <w:p w14:paraId="39367B0C" w14:textId="77777777" w:rsidR="00C5440C" w:rsidRDefault="00C5440C">
      <w:pPr>
        <w:pStyle w:val="a3"/>
        <w:spacing w:line="310" w:lineRule="exact"/>
        <w:ind w:left="512"/>
      </w:pPr>
    </w:p>
    <w:p w14:paraId="40D788D4" w14:textId="33BB72F9" w:rsidR="00174489" w:rsidRDefault="008B4A7B">
      <w:pPr>
        <w:pStyle w:val="a3"/>
        <w:spacing w:line="310" w:lineRule="exact"/>
        <w:ind w:left="512"/>
      </w:pPr>
      <w:r>
        <w:t>陸、教學成果（勿出現學校、作者之文字、圖像或是照片）</w:t>
      </w:r>
    </w:p>
    <w:p w14:paraId="27A90EF3" w14:textId="77777777" w:rsidR="00174489" w:rsidRDefault="008B4A7B">
      <w:pPr>
        <w:spacing w:before="206"/>
        <w:ind w:left="801"/>
      </w:pPr>
      <w:r>
        <w:t>一、教學過程（含照片）</w:t>
      </w: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011"/>
        <w:gridCol w:w="5011"/>
      </w:tblGrid>
      <w:tr w:rsidR="00C5440C" w:rsidRPr="00C5440C" w14:paraId="0ED4EA27" w14:textId="77777777" w:rsidTr="00C5440C">
        <w:trPr>
          <w:trHeight w:val="128"/>
          <w:jc w:val="center"/>
        </w:trPr>
        <w:tc>
          <w:tcPr>
            <w:tcW w:w="5011" w:type="dxa"/>
            <w:tcBorders>
              <w:top w:val="none" w:sz="6" w:space="0" w:color="auto"/>
              <w:bottom w:val="none" w:sz="6" w:space="0" w:color="auto"/>
              <w:right w:val="none" w:sz="6" w:space="0" w:color="auto"/>
            </w:tcBorders>
            <w:vAlign w:val="center"/>
          </w:tcPr>
          <w:p w14:paraId="62EE9B63" w14:textId="033A7299"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影片介紹</w:t>
            </w:r>
            <w:proofErr w:type="spellEnd"/>
            <w:r w:rsidRPr="00C5440C">
              <w:rPr>
                <w:rFonts w:ascii="楷體-簡" w:eastAsia="楷體-簡" w:hAnsi="楷體-簡"/>
                <w:color w:val="000000"/>
                <w:sz w:val="28"/>
                <w:szCs w:val="28"/>
                <w:lang w:eastAsia="en-US"/>
              </w:rPr>
              <w:t xml:space="preserve"> </w:t>
            </w:r>
          </w:p>
        </w:tc>
        <w:tc>
          <w:tcPr>
            <w:tcW w:w="5011" w:type="dxa"/>
            <w:tcBorders>
              <w:top w:val="none" w:sz="6" w:space="0" w:color="auto"/>
              <w:left w:val="none" w:sz="6" w:space="0" w:color="auto"/>
              <w:bottom w:val="none" w:sz="6" w:space="0" w:color="auto"/>
            </w:tcBorders>
            <w:vAlign w:val="center"/>
          </w:tcPr>
          <w:p w14:paraId="76CC1880" w14:textId="744B1AA4"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分組討論</w:t>
            </w:r>
            <w:proofErr w:type="spellEnd"/>
            <w:r w:rsidRPr="00C5440C">
              <w:rPr>
                <w:rFonts w:ascii="楷體-簡" w:eastAsia="楷體-簡" w:hAnsi="楷體-簡"/>
                <w:color w:val="000000"/>
                <w:sz w:val="28"/>
                <w:szCs w:val="28"/>
                <w:lang w:eastAsia="en-US"/>
              </w:rPr>
              <w:t xml:space="preserve"> </w:t>
            </w:r>
          </w:p>
        </w:tc>
      </w:tr>
      <w:tr w:rsidR="00C5440C" w:rsidRPr="00C5440C" w14:paraId="76DD9C02" w14:textId="77777777" w:rsidTr="00C5440C">
        <w:trPr>
          <w:trHeight w:val="128"/>
          <w:jc w:val="center"/>
        </w:trPr>
        <w:tc>
          <w:tcPr>
            <w:tcW w:w="5011" w:type="dxa"/>
            <w:tcBorders>
              <w:top w:val="none" w:sz="6" w:space="0" w:color="auto"/>
              <w:bottom w:val="none" w:sz="6" w:space="0" w:color="auto"/>
              <w:right w:val="none" w:sz="6" w:space="0" w:color="auto"/>
            </w:tcBorders>
            <w:vAlign w:val="center"/>
          </w:tcPr>
          <w:p w14:paraId="04AE1B39" w14:textId="7F974365"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r w:rsidRPr="00C5440C">
              <w:rPr>
                <w:rFonts w:ascii="楷體-簡" w:eastAsia="楷體-簡" w:hAnsi="楷體-簡"/>
                <w:noProof/>
                <w:color w:val="000000"/>
                <w:sz w:val="28"/>
                <w:szCs w:val="28"/>
                <w:lang w:eastAsia="en-US"/>
              </w:rPr>
              <w:drawing>
                <wp:inline distT="0" distB="0" distL="0" distR="0" wp14:anchorId="69016789" wp14:editId="4C5D7091">
                  <wp:extent cx="2935891" cy="2197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808" cy="2209760"/>
                          </a:xfrm>
                          <a:prstGeom prst="rect">
                            <a:avLst/>
                          </a:prstGeom>
                        </pic:spPr>
                      </pic:pic>
                    </a:graphicData>
                  </a:graphic>
                </wp:inline>
              </w:drawing>
            </w:r>
          </w:p>
        </w:tc>
        <w:tc>
          <w:tcPr>
            <w:tcW w:w="5011" w:type="dxa"/>
            <w:tcBorders>
              <w:top w:val="none" w:sz="6" w:space="0" w:color="auto"/>
              <w:left w:val="none" w:sz="6" w:space="0" w:color="auto"/>
              <w:bottom w:val="none" w:sz="6" w:space="0" w:color="auto"/>
            </w:tcBorders>
            <w:vAlign w:val="center"/>
          </w:tcPr>
          <w:p w14:paraId="26571C18" w14:textId="5C981BA8"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r w:rsidRPr="00C5440C">
              <w:rPr>
                <w:rFonts w:ascii="楷體-簡" w:eastAsia="楷體-簡" w:hAnsi="楷體-簡"/>
                <w:noProof/>
                <w:color w:val="000000"/>
                <w:sz w:val="28"/>
                <w:szCs w:val="28"/>
                <w:lang w:eastAsia="en-US"/>
              </w:rPr>
              <w:drawing>
                <wp:inline distT="0" distB="0" distL="0" distR="0" wp14:anchorId="5269F2DE" wp14:editId="32E9315E">
                  <wp:extent cx="2820396" cy="2108200"/>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4503" cy="2118745"/>
                          </a:xfrm>
                          <a:prstGeom prst="rect">
                            <a:avLst/>
                          </a:prstGeom>
                        </pic:spPr>
                      </pic:pic>
                    </a:graphicData>
                  </a:graphic>
                </wp:inline>
              </w:drawing>
            </w:r>
          </w:p>
        </w:tc>
      </w:tr>
      <w:tr w:rsidR="00C5440C" w:rsidRPr="00C5440C" w14:paraId="10EB3056" w14:textId="77777777" w:rsidTr="00C5440C">
        <w:trPr>
          <w:trHeight w:val="128"/>
          <w:jc w:val="center"/>
        </w:trPr>
        <w:tc>
          <w:tcPr>
            <w:tcW w:w="5011" w:type="dxa"/>
            <w:tcBorders>
              <w:top w:val="none" w:sz="6" w:space="0" w:color="auto"/>
              <w:bottom w:val="none" w:sz="6" w:space="0" w:color="auto"/>
              <w:right w:val="none" w:sz="6" w:space="0" w:color="auto"/>
            </w:tcBorders>
            <w:vAlign w:val="center"/>
          </w:tcPr>
          <w:p w14:paraId="19279331" w14:textId="30516EFD"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分組討論</w:t>
            </w:r>
            <w:proofErr w:type="spellEnd"/>
            <w:r w:rsidRPr="00C5440C">
              <w:rPr>
                <w:rFonts w:ascii="楷體-簡" w:eastAsia="楷體-簡" w:hAnsi="楷體-簡"/>
                <w:color w:val="000000"/>
                <w:sz w:val="28"/>
                <w:szCs w:val="28"/>
                <w:lang w:eastAsia="en-US"/>
              </w:rPr>
              <w:t xml:space="preserve"> </w:t>
            </w:r>
          </w:p>
        </w:tc>
        <w:tc>
          <w:tcPr>
            <w:tcW w:w="5011" w:type="dxa"/>
            <w:tcBorders>
              <w:top w:val="none" w:sz="6" w:space="0" w:color="auto"/>
              <w:left w:val="none" w:sz="6" w:space="0" w:color="auto"/>
              <w:bottom w:val="none" w:sz="6" w:space="0" w:color="auto"/>
            </w:tcBorders>
            <w:vAlign w:val="center"/>
          </w:tcPr>
          <w:p w14:paraId="1E467B0C" w14:textId="0049F53A"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分組討論</w:t>
            </w:r>
            <w:proofErr w:type="spellEnd"/>
            <w:r w:rsidRPr="00C5440C">
              <w:rPr>
                <w:rFonts w:ascii="楷體-簡" w:eastAsia="楷體-簡" w:hAnsi="楷體-簡"/>
                <w:color w:val="000000"/>
                <w:sz w:val="28"/>
                <w:szCs w:val="28"/>
                <w:lang w:eastAsia="en-US"/>
              </w:rPr>
              <w:t xml:space="preserve"> </w:t>
            </w:r>
          </w:p>
        </w:tc>
      </w:tr>
      <w:tr w:rsidR="00C5440C" w:rsidRPr="00C5440C" w14:paraId="1F95E093" w14:textId="77777777" w:rsidTr="00C5440C">
        <w:trPr>
          <w:trHeight w:val="128"/>
          <w:jc w:val="center"/>
        </w:trPr>
        <w:tc>
          <w:tcPr>
            <w:tcW w:w="5011" w:type="dxa"/>
            <w:tcBorders>
              <w:top w:val="none" w:sz="6" w:space="0" w:color="auto"/>
              <w:bottom w:val="none" w:sz="6" w:space="0" w:color="auto"/>
              <w:right w:val="none" w:sz="6" w:space="0" w:color="auto"/>
            </w:tcBorders>
            <w:vAlign w:val="center"/>
          </w:tcPr>
          <w:p w14:paraId="401B6580" w14:textId="48163DAE"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r w:rsidRPr="00C5440C">
              <w:rPr>
                <w:rFonts w:ascii="楷體-簡" w:eastAsia="楷體-簡" w:hAnsi="楷體-簡"/>
                <w:noProof/>
                <w:color w:val="000000"/>
                <w:sz w:val="28"/>
                <w:szCs w:val="28"/>
                <w:lang w:eastAsia="en-US"/>
              </w:rPr>
              <w:lastRenderedPageBreak/>
              <w:drawing>
                <wp:inline distT="0" distB="0" distL="0" distR="0" wp14:anchorId="1849075E" wp14:editId="5AE211F0">
                  <wp:extent cx="2930749" cy="2197100"/>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1018" cy="2204798"/>
                          </a:xfrm>
                          <a:prstGeom prst="rect">
                            <a:avLst/>
                          </a:prstGeom>
                        </pic:spPr>
                      </pic:pic>
                    </a:graphicData>
                  </a:graphic>
                </wp:inline>
              </w:drawing>
            </w:r>
          </w:p>
        </w:tc>
        <w:tc>
          <w:tcPr>
            <w:tcW w:w="5011" w:type="dxa"/>
            <w:tcBorders>
              <w:top w:val="none" w:sz="6" w:space="0" w:color="auto"/>
              <w:left w:val="none" w:sz="6" w:space="0" w:color="auto"/>
              <w:bottom w:val="none" w:sz="6" w:space="0" w:color="auto"/>
            </w:tcBorders>
            <w:vAlign w:val="center"/>
          </w:tcPr>
          <w:p w14:paraId="7611AFE5" w14:textId="1565A454"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r w:rsidRPr="00C5440C">
              <w:rPr>
                <w:rFonts w:ascii="楷體-簡" w:eastAsia="楷體-簡" w:hAnsi="楷體-簡"/>
                <w:noProof/>
                <w:color w:val="000000"/>
                <w:sz w:val="28"/>
                <w:szCs w:val="28"/>
                <w:lang w:eastAsia="en-US"/>
              </w:rPr>
              <w:drawing>
                <wp:inline distT="0" distB="0" distL="0" distR="0" wp14:anchorId="775DE329" wp14:editId="7C6966D4">
                  <wp:extent cx="2915511" cy="218440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5456" cy="2191851"/>
                          </a:xfrm>
                          <a:prstGeom prst="rect">
                            <a:avLst/>
                          </a:prstGeom>
                        </pic:spPr>
                      </pic:pic>
                    </a:graphicData>
                  </a:graphic>
                </wp:inline>
              </w:drawing>
            </w:r>
          </w:p>
        </w:tc>
      </w:tr>
      <w:tr w:rsidR="00C5440C" w:rsidRPr="00C5440C" w14:paraId="4BB499D6" w14:textId="77777777" w:rsidTr="00C5440C">
        <w:trPr>
          <w:trHeight w:val="128"/>
          <w:jc w:val="center"/>
        </w:trPr>
        <w:tc>
          <w:tcPr>
            <w:tcW w:w="5011" w:type="dxa"/>
            <w:tcBorders>
              <w:top w:val="none" w:sz="6" w:space="0" w:color="auto"/>
              <w:bottom w:val="none" w:sz="6" w:space="0" w:color="auto"/>
              <w:right w:val="none" w:sz="6" w:space="0" w:color="auto"/>
            </w:tcBorders>
            <w:vAlign w:val="center"/>
          </w:tcPr>
          <w:p w14:paraId="29AA16D4" w14:textId="3F1BAD3D"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上台報告</w:t>
            </w:r>
            <w:proofErr w:type="spellEnd"/>
            <w:r w:rsidRPr="00C5440C">
              <w:rPr>
                <w:rFonts w:ascii="楷體-簡" w:eastAsia="楷體-簡" w:hAnsi="楷體-簡"/>
                <w:color w:val="000000"/>
                <w:sz w:val="28"/>
                <w:szCs w:val="28"/>
                <w:lang w:eastAsia="en-US"/>
              </w:rPr>
              <w:t xml:space="preserve"> </w:t>
            </w:r>
          </w:p>
        </w:tc>
        <w:tc>
          <w:tcPr>
            <w:tcW w:w="5011" w:type="dxa"/>
            <w:tcBorders>
              <w:top w:val="none" w:sz="6" w:space="0" w:color="auto"/>
              <w:left w:val="none" w:sz="6" w:space="0" w:color="auto"/>
              <w:bottom w:val="none" w:sz="6" w:space="0" w:color="auto"/>
            </w:tcBorders>
            <w:vAlign w:val="center"/>
          </w:tcPr>
          <w:p w14:paraId="7D3A96B5" w14:textId="23D1D068"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上台報告</w:t>
            </w:r>
            <w:proofErr w:type="spellEnd"/>
            <w:r w:rsidRPr="00C5440C">
              <w:rPr>
                <w:rFonts w:ascii="楷體-簡" w:eastAsia="楷體-簡" w:hAnsi="楷體-簡"/>
                <w:color w:val="000000"/>
                <w:sz w:val="28"/>
                <w:szCs w:val="28"/>
                <w:lang w:eastAsia="en-US"/>
              </w:rPr>
              <w:t xml:space="preserve"> </w:t>
            </w:r>
          </w:p>
        </w:tc>
      </w:tr>
      <w:tr w:rsidR="00C5440C" w:rsidRPr="00C5440C" w14:paraId="24213E48" w14:textId="77777777" w:rsidTr="00C5440C">
        <w:trPr>
          <w:trHeight w:val="128"/>
          <w:jc w:val="center"/>
        </w:trPr>
        <w:tc>
          <w:tcPr>
            <w:tcW w:w="5011" w:type="dxa"/>
            <w:tcBorders>
              <w:top w:val="none" w:sz="6" w:space="0" w:color="auto"/>
              <w:bottom w:val="none" w:sz="6" w:space="0" w:color="auto"/>
              <w:right w:val="none" w:sz="6" w:space="0" w:color="auto"/>
            </w:tcBorders>
            <w:vAlign w:val="center"/>
          </w:tcPr>
          <w:p w14:paraId="61949F3B" w14:textId="75DF553C"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r w:rsidRPr="00C5440C">
              <w:rPr>
                <w:rFonts w:ascii="楷體-簡" w:eastAsia="楷體-簡" w:hAnsi="楷體-簡"/>
                <w:noProof/>
                <w:color w:val="000000"/>
                <w:sz w:val="28"/>
                <w:szCs w:val="28"/>
                <w:lang w:eastAsia="en-US"/>
              </w:rPr>
              <w:drawing>
                <wp:inline distT="0" distB="0" distL="0" distR="0" wp14:anchorId="13D5DA6E" wp14:editId="758385AC">
                  <wp:extent cx="2942537" cy="2209800"/>
                  <wp:effectExtent l="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4230" cy="2218581"/>
                          </a:xfrm>
                          <a:prstGeom prst="rect">
                            <a:avLst/>
                          </a:prstGeom>
                        </pic:spPr>
                      </pic:pic>
                    </a:graphicData>
                  </a:graphic>
                </wp:inline>
              </w:drawing>
            </w:r>
          </w:p>
        </w:tc>
        <w:tc>
          <w:tcPr>
            <w:tcW w:w="5011" w:type="dxa"/>
            <w:tcBorders>
              <w:top w:val="none" w:sz="6" w:space="0" w:color="auto"/>
              <w:left w:val="none" w:sz="6" w:space="0" w:color="auto"/>
              <w:bottom w:val="none" w:sz="6" w:space="0" w:color="auto"/>
            </w:tcBorders>
            <w:vAlign w:val="center"/>
          </w:tcPr>
          <w:p w14:paraId="1DAD8057" w14:textId="54512A24"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r w:rsidRPr="00C5440C">
              <w:rPr>
                <w:rFonts w:ascii="楷體-簡" w:eastAsia="楷體-簡" w:hAnsi="楷體-簡"/>
                <w:noProof/>
                <w:color w:val="000000"/>
                <w:sz w:val="28"/>
                <w:szCs w:val="28"/>
                <w:lang w:eastAsia="en-US"/>
              </w:rPr>
              <w:drawing>
                <wp:inline distT="0" distB="0" distL="0" distR="0" wp14:anchorId="48CA8F4E" wp14:editId="36F9D3A0">
                  <wp:extent cx="2973309" cy="222250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9103" cy="2234306"/>
                          </a:xfrm>
                          <a:prstGeom prst="rect">
                            <a:avLst/>
                          </a:prstGeom>
                        </pic:spPr>
                      </pic:pic>
                    </a:graphicData>
                  </a:graphic>
                </wp:inline>
              </w:drawing>
            </w:r>
          </w:p>
        </w:tc>
      </w:tr>
    </w:tbl>
    <w:p w14:paraId="1BAF4344" w14:textId="77777777" w:rsidR="00174489" w:rsidRDefault="008B4A7B" w:rsidP="00C5440C">
      <w:pPr>
        <w:spacing w:before="171"/>
      </w:pPr>
      <w:r>
        <w:t>二、學生作品（學習單或其他）</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279"/>
        <w:gridCol w:w="5279"/>
      </w:tblGrid>
      <w:tr w:rsidR="00C5440C" w:rsidRPr="00C5440C" w14:paraId="21AFC43C" w14:textId="77777777" w:rsidTr="00C5440C">
        <w:trPr>
          <w:trHeight w:val="257"/>
        </w:trPr>
        <w:tc>
          <w:tcPr>
            <w:tcW w:w="5279" w:type="dxa"/>
            <w:tcBorders>
              <w:top w:val="none" w:sz="6" w:space="0" w:color="auto"/>
              <w:bottom w:val="none" w:sz="6" w:space="0" w:color="auto"/>
              <w:right w:val="none" w:sz="6" w:space="0" w:color="auto"/>
            </w:tcBorders>
            <w:vAlign w:val="center"/>
          </w:tcPr>
          <w:p w14:paraId="334529F0" w14:textId="1F3A2C24"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Pr>
                <w:rFonts w:ascii="楷體-簡" w:eastAsia="楷體-簡" w:hAnsi="楷體-簡" w:hint="eastAsia"/>
                <w:color w:val="000000"/>
                <w:sz w:val="28"/>
                <w:szCs w:val="28"/>
              </w:rPr>
              <w:t>學生書寫學習單</w:t>
            </w:r>
            <w:r w:rsidR="00C5440C" w:rsidRPr="00C5440C">
              <w:rPr>
                <w:rFonts w:ascii="楷體-簡" w:eastAsia="楷體-簡" w:hAnsi="楷體-簡"/>
                <w:color w:val="000000"/>
                <w:sz w:val="28"/>
                <w:szCs w:val="28"/>
                <w:lang w:eastAsia="en-US"/>
              </w:rPr>
              <w:t xml:space="preserve"> </w:t>
            </w:r>
          </w:p>
        </w:tc>
        <w:tc>
          <w:tcPr>
            <w:tcW w:w="5279" w:type="dxa"/>
            <w:tcBorders>
              <w:top w:val="none" w:sz="6" w:space="0" w:color="auto"/>
              <w:left w:val="none" w:sz="6" w:space="0" w:color="auto"/>
              <w:bottom w:val="none" w:sz="6" w:space="0" w:color="auto"/>
            </w:tcBorders>
            <w:vAlign w:val="center"/>
          </w:tcPr>
          <w:p w14:paraId="7F66B161" w14:textId="18B1FDFE" w:rsidR="00C5440C" w:rsidRPr="00C5440C" w:rsidRDefault="00C5440C" w:rsidP="00C5440C">
            <w:pPr>
              <w:widowControl w:val="0"/>
              <w:autoSpaceDE w:val="0"/>
              <w:autoSpaceDN w:val="0"/>
              <w:adjustRightInd w:val="0"/>
              <w:jc w:val="center"/>
              <w:rPr>
                <w:rFonts w:ascii="楷體-簡" w:eastAsia="楷體-簡" w:hAnsi="楷體-簡"/>
                <w:color w:val="000000"/>
                <w:sz w:val="28"/>
                <w:szCs w:val="28"/>
                <w:lang w:eastAsia="en-US"/>
              </w:rPr>
            </w:pPr>
            <w:proofErr w:type="spellStart"/>
            <w:r w:rsidRPr="00C5440C">
              <w:rPr>
                <w:rFonts w:ascii="楷體-簡" w:eastAsia="楷體-簡" w:hAnsi="楷體-簡" w:hint="eastAsia"/>
                <w:color w:val="000000"/>
                <w:sz w:val="28"/>
                <w:szCs w:val="28"/>
                <w:lang w:eastAsia="en-US"/>
              </w:rPr>
              <w:t>學生</w:t>
            </w:r>
            <w:proofErr w:type="spellEnd"/>
            <w:r w:rsidR="00AD0C74">
              <w:rPr>
                <w:rFonts w:ascii="楷體-簡" w:eastAsia="楷體-簡" w:hAnsi="楷體-簡" w:hint="eastAsia"/>
                <w:color w:val="000000"/>
                <w:sz w:val="28"/>
                <w:szCs w:val="28"/>
              </w:rPr>
              <w:t>完成學習單</w:t>
            </w:r>
          </w:p>
        </w:tc>
      </w:tr>
      <w:tr w:rsidR="00C5440C" w:rsidRPr="00C5440C" w14:paraId="471817DC" w14:textId="77777777" w:rsidTr="00C5440C">
        <w:trPr>
          <w:trHeight w:val="257"/>
        </w:trPr>
        <w:tc>
          <w:tcPr>
            <w:tcW w:w="5279" w:type="dxa"/>
            <w:tcBorders>
              <w:top w:val="none" w:sz="6" w:space="0" w:color="auto"/>
              <w:bottom w:val="none" w:sz="6" w:space="0" w:color="auto"/>
              <w:right w:val="none" w:sz="6" w:space="0" w:color="auto"/>
            </w:tcBorders>
            <w:vAlign w:val="center"/>
          </w:tcPr>
          <w:p w14:paraId="7015ABD8" w14:textId="52182853"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sidRPr="00AD0C74">
              <w:rPr>
                <w:rFonts w:ascii="楷體-簡" w:eastAsia="楷體-簡" w:hAnsi="楷體-簡"/>
                <w:noProof/>
                <w:color w:val="000000"/>
                <w:sz w:val="28"/>
                <w:szCs w:val="28"/>
                <w:lang w:eastAsia="en-US"/>
              </w:rPr>
              <w:drawing>
                <wp:inline distT="0" distB="0" distL="0" distR="0" wp14:anchorId="03CFD0E7" wp14:editId="568DF2DA">
                  <wp:extent cx="3215005" cy="241300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5005" cy="2413000"/>
                          </a:xfrm>
                          <a:prstGeom prst="rect">
                            <a:avLst/>
                          </a:prstGeom>
                        </pic:spPr>
                      </pic:pic>
                    </a:graphicData>
                  </a:graphic>
                </wp:inline>
              </w:drawing>
            </w:r>
          </w:p>
        </w:tc>
        <w:tc>
          <w:tcPr>
            <w:tcW w:w="5279" w:type="dxa"/>
            <w:tcBorders>
              <w:top w:val="none" w:sz="6" w:space="0" w:color="auto"/>
              <w:left w:val="none" w:sz="6" w:space="0" w:color="auto"/>
              <w:bottom w:val="none" w:sz="6" w:space="0" w:color="auto"/>
            </w:tcBorders>
            <w:vAlign w:val="center"/>
          </w:tcPr>
          <w:p w14:paraId="0A6E5DFB" w14:textId="0323E9E7"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sidRPr="00AD0C74">
              <w:rPr>
                <w:rFonts w:ascii="楷體-簡" w:eastAsia="楷體-簡" w:hAnsi="楷體-簡"/>
                <w:noProof/>
                <w:color w:val="000000"/>
                <w:sz w:val="28"/>
                <w:szCs w:val="28"/>
                <w:lang w:eastAsia="en-US"/>
              </w:rPr>
              <w:drawing>
                <wp:inline distT="0" distB="0" distL="0" distR="0" wp14:anchorId="13D0F8DF" wp14:editId="52E84518">
                  <wp:extent cx="3215005" cy="2406650"/>
                  <wp:effectExtent l="0" t="0" r="0" b="635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5005" cy="2406650"/>
                          </a:xfrm>
                          <a:prstGeom prst="rect">
                            <a:avLst/>
                          </a:prstGeom>
                        </pic:spPr>
                      </pic:pic>
                    </a:graphicData>
                  </a:graphic>
                </wp:inline>
              </w:drawing>
            </w:r>
          </w:p>
        </w:tc>
      </w:tr>
      <w:tr w:rsidR="00C5440C" w:rsidRPr="00C5440C" w14:paraId="47D792AF" w14:textId="77777777" w:rsidTr="00C5440C">
        <w:trPr>
          <w:trHeight w:val="257"/>
        </w:trPr>
        <w:tc>
          <w:tcPr>
            <w:tcW w:w="5279" w:type="dxa"/>
            <w:tcBorders>
              <w:top w:val="none" w:sz="6" w:space="0" w:color="auto"/>
              <w:bottom w:val="none" w:sz="6" w:space="0" w:color="auto"/>
              <w:right w:val="none" w:sz="6" w:space="0" w:color="auto"/>
            </w:tcBorders>
            <w:vAlign w:val="center"/>
          </w:tcPr>
          <w:p w14:paraId="6F07FE25" w14:textId="450D8FFE"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Pr>
                <w:rFonts w:ascii="楷體-簡" w:eastAsia="楷體-簡" w:hAnsi="楷體-簡" w:hint="eastAsia"/>
                <w:color w:val="000000"/>
                <w:sz w:val="28"/>
                <w:szCs w:val="28"/>
              </w:rPr>
              <w:t>學生書寫</w:t>
            </w:r>
            <w:proofErr w:type="spellStart"/>
            <w:r w:rsidR="00C5440C" w:rsidRPr="00C5440C">
              <w:rPr>
                <w:rFonts w:ascii="楷體-簡" w:eastAsia="楷體-簡" w:hAnsi="楷體-簡" w:hint="eastAsia"/>
                <w:color w:val="000000"/>
                <w:sz w:val="28"/>
                <w:szCs w:val="28"/>
                <w:lang w:eastAsia="en-US"/>
              </w:rPr>
              <w:t>學習單</w:t>
            </w:r>
            <w:proofErr w:type="spellEnd"/>
            <w:r w:rsidR="00C5440C" w:rsidRPr="00C5440C">
              <w:rPr>
                <w:rFonts w:ascii="楷體-簡" w:eastAsia="楷體-簡" w:hAnsi="楷體-簡"/>
                <w:color w:val="000000"/>
                <w:sz w:val="28"/>
                <w:szCs w:val="28"/>
                <w:lang w:eastAsia="en-US"/>
              </w:rPr>
              <w:t xml:space="preserve"> </w:t>
            </w:r>
          </w:p>
        </w:tc>
        <w:tc>
          <w:tcPr>
            <w:tcW w:w="5279" w:type="dxa"/>
            <w:tcBorders>
              <w:top w:val="none" w:sz="6" w:space="0" w:color="auto"/>
              <w:left w:val="none" w:sz="6" w:space="0" w:color="auto"/>
              <w:bottom w:val="none" w:sz="6" w:space="0" w:color="auto"/>
            </w:tcBorders>
            <w:vAlign w:val="center"/>
          </w:tcPr>
          <w:p w14:paraId="20ADD52B" w14:textId="4A9548F5"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Pr>
                <w:rFonts w:ascii="楷體-簡" w:eastAsia="楷體-簡" w:hAnsi="楷體-簡" w:hint="eastAsia"/>
                <w:color w:val="000000"/>
                <w:sz w:val="28"/>
                <w:szCs w:val="28"/>
              </w:rPr>
              <w:t>課堂討論成果</w:t>
            </w:r>
          </w:p>
        </w:tc>
      </w:tr>
      <w:tr w:rsidR="00C5440C" w:rsidRPr="00C5440C" w14:paraId="753E0500" w14:textId="77777777" w:rsidTr="00C5440C">
        <w:trPr>
          <w:trHeight w:val="257"/>
        </w:trPr>
        <w:tc>
          <w:tcPr>
            <w:tcW w:w="5279" w:type="dxa"/>
            <w:tcBorders>
              <w:top w:val="none" w:sz="6" w:space="0" w:color="auto"/>
              <w:bottom w:val="none" w:sz="6" w:space="0" w:color="auto"/>
              <w:right w:val="none" w:sz="6" w:space="0" w:color="auto"/>
            </w:tcBorders>
            <w:vAlign w:val="center"/>
          </w:tcPr>
          <w:p w14:paraId="50D53F09" w14:textId="1DF8E41D"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sidRPr="00AD0C74">
              <w:rPr>
                <w:rFonts w:ascii="楷體-簡" w:eastAsia="楷體-簡" w:hAnsi="楷體-簡"/>
                <w:noProof/>
                <w:color w:val="000000"/>
                <w:sz w:val="28"/>
                <w:szCs w:val="28"/>
                <w:lang w:eastAsia="en-US"/>
              </w:rPr>
              <w:lastRenderedPageBreak/>
              <w:drawing>
                <wp:inline distT="0" distB="0" distL="0" distR="0" wp14:anchorId="7053E5C8" wp14:editId="5DA311CE">
                  <wp:extent cx="3215005" cy="4276090"/>
                  <wp:effectExtent l="0" t="0" r="0" b="3810"/>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5005" cy="4276090"/>
                          </a:xfrm>
                          <a:prstGeom prst="rect">
                            <a:avLst/>
                          </a:prstGeom>
                        </pic:spPr>
                      </pic:pic>
                    </a:graphicData>
                  </a:graphic>
                </wp:inline>
              </w:drawing>
            </w:r>
          </w:p>
        </w:tc>
        <w:tc>
          <w:tcPr>
            <w:tcW w:w="5279" w:type="dxa"/>
            <w:tcBorders>
              <w:top w:val="none" w:sz="6" w:space="0" w:color="auto"/>
              <w:left w:val="none" w:sz="6" w:space="0" w:color="auto"/>
              <w:bottom w:val="none" w:sz="6" w:space="0" w:color="auto"/>
            </w:tcBorders>
            <w:vAlign w:val="center"/>
          </w:tcPr>
          <w:p w14:paraId="1FE026D2" w14:textId="2A0E027B" w:rsidR="00C5440C" w:rsidRPr="00C5440C" w:rsidRDefault="00AD0C74" w:rsidP="00C5440C">
            <w:pPr>
              <w:widowControl w:val="0"/>
              <w:autoSpaceDE w:val="0"/>
              <w:autoSpaceDN w:val="0"/>
              <w:adjustRightInd w:val="0"/>
              <w:jc w:val="center"/>
              <w:rPr>
                <w:rFonts w:ascii="楷體-簡" w:eastAsia="楷體-簡" w:hAnsi="楷體-簡"/>
                <w:color w:val="000000"/>
                <w:sz w:val="28"/>
                <w:szCs w:val="28"/>
                <w:lang w:eastAsia="en-US"/>
              </w:rPr>
            </w:pPr>
            <w:r w:rsidRPr="00AD0C74">
              <w:rPr>
                <w:rFonts w:ascii="楷體-簡" w:eastAsia="楷體-簡" w:hAnsi="楷體-簡"/>
                <w:noProof/>
                <w:color w:val="000000"/>
                <w:sz w:val="28"/>
                <w:szCs w:val="28"/>
                <w:lang w:eastAsia="en-US"/>
              </w:rPr>
              <w:drawing>
                <wp:inline distT="0" distB="0" distL="0" distR="0" wp14:anchorId="7681E586" wp14:editId="704F3266">
                  <wp:extent cx="3215005" cy="4281170"/>
                  <wp:effectExtent l="0" t="0" r="0" b="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15005" cy="4281170"/>
                          </a:xfrm>
                          <a:prstGeom prst="rect">
                            <a:avLst/>
                          </a:prstGeom>
                        </pic:spPr>
                      </pic:pic>
                    </a:graphicData>
                  </a:graphic>
                </wp:inline>
              </w:drawing>
            </w:r>
          </w:p>
        </w:tc>
      </w:tr>
    </w:tbl>
    <w:p w14:paraId="592C8AEF" w14:textId="77777777" w:rsidR="00C5440C" w:rsidRPr="00C5440C" w:rsidRDefault="00C5440C" w:rsidP="00C5440C">
      <w:pPr>
        <w:spacing w:before="171"/>
      </w:pPr>
    </w:p>
    <w:p w14:paraId="53C6D555" w14:textId="77777777" w:rsidR="00AD0C74" w:rsidRDefault="00AD0C74">
      <w:pPr>
        <w:spacing w:before="163"/>
        <w:ind w:left="512"/>
        <w:rPr>
          <w:sz w:val="28"/>
        </w:rPr>
      </w:pPr>
    </w:p>
    <w:p w14:paraId="0CCB088F" w14:textId="77777777" w:rsidR="00AD0C74" w:rsidRDefault="00AD0C74">
      <w:pPr>
        <w:spacing w:before="163"/>
        <w:ind w:left="512"/>
        <w:rPr>
          <w:sz w:val="28"/>
        </w:rPr>
      </w:pPr>
    </w:p>
    <w:p w14:paraId="2DB44A04" w14:textId="674CEA72" w:rsidR="00174489" w:rsidRDefault="008B4A7B">
      <w:pPr>
        <w:spacing w:before="163"/>
        <w:ind w:left="512"/>
      </w:pPr>
      <w:proofErr w:type="gramStart"/>
      <w:r>
        <w:rPr>
          <w:sz w:val="28"/>
        </w:rPr>
        <w:t>柒</w:t>
      </w:r>
      <w:proofErr w:type="gramEnd"/>
      <w:r>
        <w:rPr>
          <w:sz w:val="28"/>
        </w:rPr>
        <w:t>、教學省思</w:t>
      </w:r>
      <w:r>
        <w:rPr>
          <w:position w:val="1"/>
        </w:rPr>
        <w:t>（教學者反思）</w:t>
      </w:r>
    </w:p>
    <w:p w14:paraId="5BE55C94" w14:textId="77777777" w:rsidR="00174489" w:rsidRDefault="00174489"/>
    <w:p w14:paraId="28938C94" w14:textId="6B9D31C1" w:rsidR="00C5440C" w:rsidRPr="00C5440C" w:rsidRDefault="00C5440C" w:rsidP="00C5440C">
      <w:pPr>
        <w:pStyle w:val="TableParagraph"/>
        <w:numPr>
          <w:ilvl w:val="0"/>
          <w:numId w:val="16"/>
        </w:numPr>
        <w:spacing w:line="291" w:lineRule="exact"/>
        <w:jc w:val="both"/>
        <w:rPr>
          <w:sz w:val="28"/>
          <w:szCs w:val="28"/>
          <w:lang w:val="en-US"/>
        </w:rPr>
      </w:pPr>
      <w:r w:rsidRPr="00C5440C">
        <w:rPr>
          <w:sz w:val="28"/>
          <w:szCs w:val="28"/>
          <w:lang w:val="en-US"/>
        </w:rPr>
        <w:t>教學設計方面：在第一節課中，由於時間的關係，有些活動的內容可能沒有足夠的時間讓學生充分參與，可以考慮將調查內容縮小，讓學生能夠更專注於其中一個部分的學習。</w:t>
      </w:r>
      <w:proofErr w:type="gramStart"/>
      <w:r w:rsidRPr="00C5440C">
        <w:rPr>
          <w:sz w:val="28"/>
          <w:szCs w:val="28"/>
          <w:lang w:val="en-US"/>
        </w:rPr>
        <w:t>此外，</w:t>
      </w:r>
      <w:proofErr w:type="gramEnd"/>
      <w:r w:rsidRPr="00C5440C">
        <w:rPr>
          <w:sz w:val="28"/>
          <w:szCs w:val="28"/>
          <w:lang w:val="en-US"/>
        </w:rPr>
        <w:t>在第二節課中，可以進一步擴充學生對於食品保存的了解，例如加入更多不同的食品類型，讓學生有更多機會學習不同食品的保存方式。</w:t>
      </w:r>
    </w:p>
    <w:p w14:paraId="3F84D824" w14:textId="77777777" w:rsidR="00C5440C" w:rsidRPr="00C5440C" w:rsidRDefault="00C5440C" w:rsidP="00C5440C">
      <w:pPr>
        <w:pStyle w:val="TableParagraph"/>
        <w:numPr>
          <w:ilvl w:val="0"/>
          <w:numId w:val="16"/>
        </w:numPr>
        <w:spacing w:line="291" w:lineRule="exact"/>
        <w:jc w:val="both"/>
        <w:rPr>
          <w:sz w:val="28"/>
          <w:szCs w:val="28"/>
          <w:lang w:val="en-US"/>
        </w:rPr>
      </w:pPr>
      <w:r w:rsidRPr="00C5440C">
        <w:rPr>
          <w:sz w:val="28"/>
          <w:szCs w:val="28"/>
          <w:lang w:val="en-US"/>
        </w:rPr>
        <w:t>教學方式方面：在進行學生分組的活動時，老師可以考慮學生的能力差異進行調整，例如在觀察食品的檢驗活動中，可以將較難判斷的食品先放給較能力較強的學生，讓較弱的學生在較簡單的食品中先熟悉活動流程。</w:t>
      </w:r>
    </w:p>
    <w:p w14:paraId="6664B6C4" w14:textId="77777777" w:rsidR="00C5440C" w:rsidRPr="00C5440C" w:rsidRDefault="00C5440C" w:rsidP="00C5440C">
      <w:pPr>
        <w:pStyle w:val="TableParagraph"/>
        <w:numPr>
          <w:ilvl w:val="0"/>
          <w:numId w:val="16"/>
        </w:numPr>
        <w:spacing w:line="291" w:lineRule="exact"/>
        <w:jc w:val="both"/>
        <w:rPr>
          <w:sz w:val="28"/>
          <w:szCs w:val="28"/>
          <w:lang w:val="en-US"/>
        </w:rPr>
      </w:pPr>
      <w:r w:rsidRPr="00C5440C">
        <w:rPr>
          <w:sz w:val="28"/>
          <w:szCs w:val="28"/>
          <w:lang w:val="en-US"/>
        </w:rPr>
        <w:t>學生參與方面：在第二節課中的食品保存搜尋活動中，老師可以提供更多不同的資源給學生參考，例如書籍、網站等，讓學生有更多資料可以參考，並鼓勵學生分享彼此的資源，提升學生的互動和合作能力。</w:t>
      </w:r>
    </w:p>
    <w:p w14:paraId="2987A86E" w14:textId="77777777" w:rsidR="00C5440C" w:rsidRPr="00AD0C74" w:rsidRDefault="00C5440C" w:rsidP="00C5440C">
      <w:pPr>
        <w:pStyle w:val="TableParagraph"/>
        <w:spacing w:line="291" w:lineRule="exact"/>
        <w:ind w:firstLineChars="200" w:firstLine="560"/>
        <w:jc w:val="both"/>
        <w:rPr>
          <w:sz w:val="28"/>
          <w:szCs w:val="28"/>
          <w:lang w:val="en-US"/>
        </w:rPr>
      </w:pPr>
    </w:p>
    <w:p w14:paraId="40C4674D" w14:textId="47808C00" w:rsidR="00C5440C" w:rsidRPr="00C5440C" w:rsidRDefault="00C5440C" w:rsidP="00C5440C">
      <w:pPr>
        <w:pStyle w:val="TableParagraph"/>
        <w:spacing w:line="291" w:lineRule="exact"/>
        <w:ind w:firstLineChars="200" w:firstLine="560"/>
        <w:jc w:val="both"/>
        <w:rPr>
          <w:sz w:val="28"/>
          <w:szCs w:val="28"/>
          <w:lang w:val="en-US"/>
        </w:rPr>
      </w:pPr>
      <w:r w:rsidRPr="00C5440C">
        <w:rPr>
          <w:sz w:val="28"/>
          <w:szCs w:val="28"/>
          <w:lang w:val="en-US"/>
        </w:rPr>
        <w:t>總體而言，透過這兩節課，學生能夠從不同的角度深入了解食品的產地、選購、檢驗和保存等相關知識，並且透過遊戲和討論等方式，提升學生的學習興趣和互動能力。教師可以透過省思並進一步調整教學方式，使學生能夠更有效地掌握相關知識，並且在日常生活中能夠實際應用。</w:t>
      </w:r>
    </w:p>
    <w:p w14:paraId="1FCFE058" w14:textId="77777777" w:rsidR="00174489" w:rsidRDefault="00174489" w:rsidP="00CC68FA">
      <w:pPr>
        <w:pStyle w:val="a3"/>
        <w:rPr>
          <w:sz w:val="20"/>
        </w:rPr>
      </w:pPr>
    </w:p>
    <w:sectPr w:rsidR="00174489">
      <w:footerReference w:type="default" r:id="rId18"/>
      <w:pgSz w:w="11910" w:h="16840"/>
      <w:pgMar w:top="1420" w:right="660" w:bottom="1420" w:left="620" w:header="0" w:footer="1239" w:gutter="0"/>
      <w:pgNumType w:start="1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A1A9C" w14:textId="77777777" w:rsidR="00362373" w:rsidRDefault="00362373">
      <w:r>
        <w:separator/>
      </w:r>
    </w:p>
  </w:endnote>
  <w:endnote w:type="continuationSeparator" w:id="0">
    <w:p w14:paraId="7A0C5D0A" w14:textId="77777777" w:rsidR="00362373" w:rsidRDefault="0036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iauKai">
    <w:altName w:val="微軟正黑體"/>
    <w:charset w:val="88"/>
    <w:family w:val="auto"/>
    <w:pitch w:val="variable"/>
    <w:sig w:usb0="00000003" w:usb1="08080000" w:usb2="00000010"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楷體-簡">
    <w:altName w:val="Microsoft YaHei"/>
    <w:charset w:val="86"/>
    <w:family w:val="auto"/>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30D7" w14:textId="77777777" w:rsidR="00174489" w:rsidRDefault="00AD0C74">
    <w:pPr>
      <w:pStyle w:val="a3"/>
      <w:spacing w:line="14" w:lineRule="auto"/>
      <w:rPr>
        <w:sz w:val="12"/>
      </w:rPr>
    </w:pPr>
    <w:r>
      <w:rPr>
        <w:noProof/>
      </w:rPr>
      <mc:AlternateContent>
        <mc:Choice Requires="wps">
          <w:drawing>
            <wp:anchor distT="0" distB="0" distL="114300" distR="114300" simplePos="0" relativeHeight="251656704" behindDoc="1" locked="0" layoutInCell="1" allowOverlap="1" wp14:anchorId="44F2C67A" wp14:editId="378DC370">
              <wp:simplePos x="0" y="0"/>
              <wp:positionH relativeFrom="page">
                <wp:posOffset>3677920</wp:posOffset>
              </wp:positionH>
              <wp:positionV relativeFrom="page">
                <wp:posOffset>9766300</wp:posOffset>
              </wp:positionV>
              <wp:extent cx="204470" cy="152400"/>
              <wp:effectExtent l="0" t="0" r="0" b="0"/>
              <wp:wrapNone/>
              <wp:docPr id="1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7FA0C" w14:textId="77777777" w:rsidR="00174489" w:rsidRDefault="008B4A7B">
                          <w:pPr>
                            <w:spacing w:line="212" w:lineRule="exact"/>
                            <w:ind w:left="60"/>
                            <w:rPr>
                              <w:rFonts w:ascii="Arial"/>
                              <w:sz w:val="20"/>
                            </w:rPr>
                          </w:pPr>
                          <w:r>
                            <w:fldChar w:fldCharType="begin"/>
                          </w:r>
                          <w:r>
                            <w:rPr>
                              <w:rFonts w:ascii="Arial"/>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2C67A" id="_x0000_t202" coordsize="21600,21600" o:spt="202" path="m,l,21600r21600,l21600,xe">
              <v:stroke joinstyle="miter"/>
              <v:path gradientshapeok="t" o:connecttype="rect"/>
            </v:shapetype>
            <v:shape id="Text Box 23" o:spid="_x0000_s1026" type="#_x0000_t202" style="position:absolute;margin-left:289.6pt;margin-top:769pt;width:16.1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" filled="f" stroked="f">
              <v:path arrowok="t"/>
              <v:textbox inset="0,0,0,0">
                <w:txbxContent>
                  <w:p w14:paraId="2197FA0C" w14:textId="77777777" w:rsidR="00174489" w:rsidRDefault="008B4A7B">
                    <w:pPr>
                      <w:spacing w:line="212" w:lineRule="exact"/>
                      <w:ind w:left="60"/>
                      <w:rPr>
                        <w:rFonts w:ascii="Arial"/>
                        <w:sz w:val="20"/>
                      </w:rPr>
                    </w:pPr>
                    <w:r>
                      <w:fldChar w:fldCharType="begin"/>
                    </w:r>
                    <w:r>
                      <w:rPr>
                        <w:rFonts w:ascii="Arial"/>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B1C9" w14:textId="77777777" w:rsidR="00174489" w:rsidRDefault="00AD0C74">
    <w:pPr>
      <w:pStyle w:val="a3"/>
      <w:spacing w:line="14" w:lineRule="auto"/>
      <w:rPr>
        <w:sz w:val="20"/>
      </w:rPr>
    </w:pPr>
    <w:r>
      <w:rPr>
        <w:noProof/>
      </w:rPr>
      <mc:AlternateContent>
        <mc:Choice Requires="wps">
          <w:drawing>
            <wp:anchor distT="0" distB="0" distL="114300" distR="114300" simplePos="0" relativeHeight="251659776" behindDoc="1" locked="0" layoutInCell="1" allowOverlap="1" wp14:anchorId="7A53E805" wp14:editId="2A566D36">
              <wp:simplePos x="0" y="0"/>
              <wp:positionH relativeFrom="page">
                <wp:posOffset>3677920</wp:posOffset>
              </wp:positionH>
              <wp:positionV relativeFrom="page">
                <wp:posOffset>9766300</wp:posOffset>
              </wp:positionV>
              <wp:extent cx="204470" cy="152400"/>
              <wp:effectExtent l="0" t="0" r="0" b="0"/>
              <wp:wrapNone/>
              <wp:docPr id="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8BA9" w14:textId="77777777" w:rsidR="00174489" w:rsidRDefault="008B4A7B">
                          <w:pPr>
                            <w:spacing w:line="212" w:lineRule="exact"/>
                            <w:ind w:left="60"/>
                            <w:rPr>
                              <w:rFonts w:ascii="Arial"/>
                              <w:sz w:val="20"/>
                            </w:rPr>
                          </w:pPr>
                          <w:r>
                            <w:fldChar w:fldCharType="begin"/>
                          </w:r>
                          <w:r>
                            <w:rPr>
                              <w:rFonts w:ascii="Arial"/>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E805" id="_x0000_t202" coordsize="21600,21600" o:spt="202" path="m,l,21600r21600,l21600,xe">
              <v:stroke joinstyle="miter"/>
              <v:path gradientshapeok="t" o:connecttype="rect"/>
            </v:shapetype>
            <v:shape id="Text Box 20" o:spid="_x0000_s1027" type="#_x0000_t202" style="position:absolute;margin-left:289.6pt;margin-top:769pt;width:16.1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" filled="f" stroked="f">
              <v:path arrowok="t"/>
              <v:textbox inset="0,0,0,0">
                <w:txbxContent>
                  <w:p w14:paraId="64DC8BA9" w14:textId="77777777" w:rsidR="00174489" w:rsidRDefault="008B4A7B">
                    <w:pPr>
                      <w:spacing w:line="212" w:lineRule="exact"/>
                      <w:ind w:left="60"/>
                      <w:rPr>
                        <w:rFonts w:ascii="Arial"/>
                        <w:sz w:val="20"/>
                      </w:rPr>
                    </w:pPr>
                    <w:r>
                      <w:fldChar w:fldCharType="begin"/>
                    </w:r>
                    <w:r>
                      <w:rPr>
                        <w:rFonts w:ascii="Arial"/>
                        <w:sz w:val="20"/>
                      </w:rPr>
                      <w:instrText xml:space="preserve"> PAGE </w:instrText>
                    </w:r>
                    <w:r>
                      <w:fldChar w:fldCharType="separate"/>
                    </w:r>
                    <w: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6284C" w14:textId="77777777" w:rsidR="00362373" w:rsidRDefault="00362373">
      <w:r>
        <w:separator/>
      </w:r>
    </w:p>
  </w:footnote>
  <w:footnote w:type="continuationSeparator" w:id="0">
    <w:p w14:paraId="38AE56F3" w14:textId="77777777" w:rsidR="00362373" w:rsidRDefault="00362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F39"/>
    <w:multiLevelType w:val="multilevel"/>
    <w:tmpl w:val="8E828456"/>
    <w:lvl w:ilvl="0">
      <w:start w:val="1"/>
      <w:numFmt w:val="decimal"/>
      <w:lvlText w:val="%1."/>
      <w:lvlJc w:val="left"/>
      <w:pPr>
        <w:ind w:left="840" w:hanging="48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C2A32"/>
    <w:multiLevelType w:val="multilevel"/>
    <w:tmpl w:val="8E828456"/>
    <w:lvl w:ilvl="0">
      <w:start w:val="1"/>
      <w:numFmt w:val="decimal"/>
      <w:lvlText w:val="%1."/>
      <w:lvlJc w:val="left"/>
      <w:pPr>
        <w:ind w:left="840" w:hanging="48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50E7F"/>
    <w:multiLevelType w:val="hybridMultilevel"/>
    <w:tmpl w:val="8F96E02C"/>
    <w:lvl w:ilvl="0" w:tplc="84202F22">
      <w:start w:val="1"/>
      <w:numFmt w:val="decimal"/>
      <w:lvlText w:val="%1."/>
      <w:lvlJc w:val="left"/>
      <w:pPr>
        <w:ind w:left="960" w:hanging="480"/>
      </w:pPr>
      <w:rPr>
        <w:rFonts w:ascii="BiauKai" w:eastAsia="BiauKai" w:hAnsi="BiauKai" w:cs="BiauKai" w:hint="default"/>
        <w:spacing w:val="-2"/>
        <w:w w:val="148"/>
        <w:sz w:val="25"/>
        <w:szCs w:val="25"/>
        <w:lang w:val="zh-TW" w:eastAsia="zh-TW" w:bidi="zh-TW"/>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D0D584E"/>
    <w:multiLevelType w:val="hybridMultilevel"/>
    <w:tmpl w:val="E4D8BD50"/>
    <w:lvl w:ilvl="0" w:tplc="28A4834C">
      <w:start w:val="2"/>
      <w:numFmt w:val="decimal"/>
      <w:lvlText w:val="%1."/>
      <w:lvlJc w:val="left"/>
      <w:pPr>
        <w:ind w:left="418" w:hanging="361"/>
      </w:pPr>
      <w:rPr>
        <w:rFonts w:ascii="BiauKai" w:eastAsia="BiauKai" w:hAnsi="BiauKai" w:cs="BiauKai" w:hint="default"/>
        <w:spacing w:val="0"/>
        <w:w w:val="148"/>
        <w:sz w:val="27"/>
        <w:szCs w:val="27"/>
        <w:lang w:val="zh-TW" w:eastAsia="zh-TW" w:bidi="zh-TW"/>
      </w:rPr>
    </w:lvl>
    <w:lvl w:ilvl="1" w:tplc="8EF49BC4">
      <w:numFmt w:val="bullet"/>
      <w:lvlText w:val="•"/>
      <w:lvlJc w:val="left"/>
      <w:pPr>
        <w:ind w:left="819" w:hanging="361"/>
      </w:pPr>
      <w:rPr>
        <w:rFonts w:hint="default"/>
        <w:lang w:val="zh-TW" w:eastAsia="zh-TW" w:bidi="zh-TW"/>
      </w:rPr>
    </w:lvl>
    <w:lvl w:ilvl="2" w:tplc="1EE2259C">
      <w:numFmt w:val="bullet"/>
      <w:lvlText w:val="•"/>
      <w:lvlJc w:val="left"/>
      <w:pPr>
        <w:ind w:left="1219" w:hanging="361"/>
      </w:pPr>
      <w:rPr>
        <w:rFonts w:hint="default"/>
        <w:lang w:val="zh-TW" w:eastAsia="zh-TW" w:bidi="zh-TW"/>
      </w:rPr>
    </w:lvl>
    <w:lvl w:ilvl="3" w:tplc="5DF60FCA">
      <w:numFmt w:val="bullet"/>
      <w:lvlText w:val="•"/>
      <w:lvlJc w:val="left"/>
      <w:pPr>
        <w:ind w:left="1619" w:hanging="361"/>
      </w:pPr>
      <w:rPr>
        <w:rFonts w:hint="default"/>
        <w:lang w:val="zh-TW" w:eastAsia="zh-TW" w:bidi="zh-TW"/>
      </w:rPr>
    </w:lvl>
    <w:lvl w:ilvl="4" w:tplc="3D58E756">
      <w:numFmt w:val="bullet"/>
      <w:lvlText w:val="•"/>
      <w:lvlJc w:val="left"/>
      <w:pPr>
        <w:ind w:left="2018" w:hanging="361"/>
      </w:pPr>
      <w:rPr>
        <w:rFonts w:hint="default"/>
        <w:lang w:val="zh-TW" w:eastAsia="zh-TW" w:bidi="zh-TW"/>
      </w:rPr>
    </w:lvl>
    <w:lvl w:ilvl="5" w:tplc="4BBA94E0">
      <w:numFmt w:val="bullet"/>
      <w:lvlText w:val="•"/>
      <w:lvlJc w:val="left"/>
      <w:pPr>
        <w:ind w:left="2418" w:hanging="361"/>
      </w:pPr>
      <w:rPr>
        <w:rFonts w:hint="default"/>
        <w:lang w:val="zh-TW" w:eastAsia="zh-TW" w:bidi="zh-TW"/>
      </w:rPr>
    </w:lvl>
    <w:lvl w:ilvl="6" w:tplc="D82818AC">
      <w:numFmt w:val="bullet"/>
      <w:lvlText w:val="•"/>
      <w:lvlJc w:val="left"/>
      <w:pPr>
        <w:ind w:left="2818" w:hanging="361"/>
      </w:pPr>
      <w:rPr>
        <w:rFonts w:hint="default"/>
        <w:lang w:val="zh-TW" w:eastAsia="zh-TW" w:bidi="zh-TW"/>
      </w:rPr>
    </w:lvl>
    <w:lvl w:ilvl="7" w:tplc="FAA66E7C">
      <w:numFmt w:val="bullet"/>
      <w:lvlText w:val="•"/>
      <w:lvlJc w:val="left"/>
      <w:pPr>
        <w:ind w:left="3217" w:hanging="361"/>
      </w:pPr>
      <w:rPr>
        <w:rFonts w:hint="default"/>
        <w:lang w:val="zh-TW" w:eastAsia="zh-TW" w:bidi="zh-TW"/>
      </w:rPr>
    </w:lvl>
    <w:lvl w:ilvl="8" w:tplc="03F2A0AC">
      <w:numFmt w:val="bullet"/>
      <w:lvlText w:val="•"/>
      <w:lvlJc w:val="left"/>
      <w:pPr>
        <w:ind w:left="3617" w:hanging="361"/>
      </w:pPr>
      <w:rPr>
        <w:rFonts w:hint="default"/>
        <w:lang w:val="zh-TW" w:eastAsia="zh-TW" w:bidi="zh-TW"/>
      </w:rPr>
    </w:lvl>
  </w:abstractNum>
  <w:abstractNum w:abstractNumId="4" w15:restartNumberingAfterBreak="0">
    <w:nsid w:val="0D8F5233"/>
    <w:multiLevelType w:val="multilevel"/>
    <w:tmpl w:val="15ACE4F8"/>
    <w:lvl w:ilvl="0">
      <w:start w:val="1"/>
      <w:numFmt w:val="decimal"/>
      <w:lvlText w:val="%1."/>
      <w:lvlJc w:val="left"/>
      <w:pPr>
        <w:ind w:left="840" w:hanging="480"/>
      </w:pPr>
      <w:rPr>
        <w:rFonts w:hint="default"/>
        <w:sz w:val="20"/>
      </w:rPr>
    </w:lvl>
    <w:lvl w:ilvl="1">
      <w:start w:val="1"/>
      <w:numFmt w:val="decimal"/>
      <w:lvlText w:val="%2、"/>
      <w:lvlJc w:val="left"/>
      <w:pPr>
        <w:ind w:left="1800" w:hanging="720"/>
      </w:pPr>
      <w:rPr>
        <w:rFonts w:ascii="Segoe UI" w:hAnsi="Segoe UI" w:cs="Segoe UI" w:hint="default"/>
        <w:color w:val="34354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7E37E2"/>
    <w:multiLevelType w:val="multilevel"/>
    <w:tmpl w:val="92A0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046588"/>
    <w:multiLevelType w:val="multilevel"/>
    <w:tmpl w:val="8E828456"/>
    <w:lvl w:ilvl="0">
      <w:start w:val="1"/>
      <w:numFmt w:val="decimal"/>
      <w:lvlText w:val="%1."/>
      <w:lvlJc w:val="left"/>
      <w:pPr>
        <w:ind w:left="840" w:hanging="48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5652AC"/>
    <w:multiLevelType w:val="multilevel"/>
    <w:tmpl w:val="C166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E86F53"/>
    <w:multiLevelType w:val="hybridMultilevel"/>
    <w:tmpl w:val="2938B630"/>
    <w:lvl w:ilvl="0" w:tplc="A63CD656">
      <w:start w:val="1"/>
      <w:numFmt w:val="ideographLegalTraditional"/>
      <w:lvlText w:val="%1、"/>
      <w:lvlJc w:val="left"/>
      <w:pPr>
        <w:ind w:left="1072" w:hanging="560"/>
      </w:pPr>
      <w:rPr>
        <w:rFonts w:hint="default"/>
      </w:rPr>
    </w:lvl>
    <w:lvl w:ilvl="1" w:tplc="04090019" w:tentative="1">
      <w:start w:val="1"/>
      <w:numFmt w:val="ideographTraditional"/>
      <w:lvlText w:val="%2、"/>
      <w:lvlJc w:val="left"/>
      <w:pPr>
        <w:ind w:left="1472" w:hanging="480"/>
      </w:pPr>
    </w:lvl>
    <w:lvl w:ilvl="2" w:tplc="0409001B" w:tentative="1">
      <w:start w:val="1"/>
      <w:numFmt w:val="lowerRoman"/>
      <w:lvlText w:val="%3."/>
      <w:lvlJc w:val="right"/>
      <w:pPr>
        <w:ind w:left="1952" w:hanging="480"/>
      </w:pPr>
    </w:lvl>
    <w:lvl w:ilvl="3" w:tplc="0409000F" w:tentative="1">
      <w:start w:val="1"/>
      <w:numFmt w:val="decimal"/>
      <w:lvlText w:val="%4."/>
      <w:lvlJc w:val="left"/>
      <w:pPr>
        <w:ind w:left="2432" w:hanging="480"/>
      </w:pPr>
    </w:lvl>
    <w:lvl w:ilvl="4" w:tplc="04090019" w:tentative="1">
      <w:start w:val="1"/>
      <w:numFmt w:val="ideographTraditional"/>
      <w:lvlText w:val="%5、"/>
      <w:lvlJc w:val="left"/>
      <w:pPr>
        <w:ind w:left="2912" w:hanging="480"/>
      </w:pPr>
    </w:lvl>
    <w:lvl w:ilvl="5" w:tplc="0409001B" w:tentative="1">
      <w:start w:val="1"/>
      <w:numFmt w:val="lowerRoman"/>
      <w:lvlText w:val="%6."/>
      <w:lvlJc w:val="right"/>
      <w:pPr>
        <w:ind w:left="3392" w:hanging="480"/>
      </w:pPr>
    </w:lvl>
    <w:lvl w:ilvl="6" w:tplc="0409000F" w:tentative="1">
      <w:start w:val="1"/>
      <w:numFmt w:val="decimal"/>
      <w:lvlText w:val="%7."/>
      <w:lvlJc w:val="left"/>
      <w:pPr>
        <w:ind w:left="3872" w:hanging="480"/>
      </w:pPr>
    </w:lvl>
    <w:lvl w:ilvl="7" w:tplc="04090019" w:tentative="1">
      <w:start w:val="1"/>
      <w:numFmt w:val="ideographTraditional"/>
      <w:lvlText w:val="%8、"/>
      <w:lvlJc w:val="left"/>
      <w:pPr>
        <w:ind w:left="4352" w:hanging="480"/>
      </w:pPr>
    </w:lvl>
    <w:lvl w:ilvl="8" w:tplc="0409001B" w:tentative="1">
      <w:start w:val="1"/>
      <w:numFmt w:val="lowerRoman"/>
      <w:lvlText w:val="%9."/>
      <w:lvlJc w:val="right"/>
      <w:pPr>
        <w:ind w:left="4832" w:hanging="480"/>
      </w:pPr>
    </w:lvl>
  </w:abstractNum>
  <w:abstractNum w:abstractNumId="9" w15:restartNumberingAfterBreak="0">
    <w:nsid w:val="2CF02DFC"/>
    <w:multiLevelType w:val="multilevel"/>
    <w:tmpl w:val="8E828456"/>
    <w:lvl w:ilvl="0">
      <w:start w:val="1"/>
      <w:numFmt w:val="decimal"/>
      <w:lvlText w:val="%1."/>
      <w:lvlJc w:val="left"/>
      <w:pPr>
        <w:ind w:left="840" w:hanging="48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F51ACF"/>
    <w:multiLevelType w:val="hybridMultilevel"/>
    <w:tmpl w:val="A8DED5C0"/>
    <w:lvl w:ilvl="0" w:tplc="84202F22">
      <w:start w:val="1"/>
      <w:numFmt w:val="decimal"/>
      <w:lvlText w:val="%1."/>
      <w:lvlJc w:val="left"/>
      <w:pPr>
        <w:ind w:left="480" w:hanging="480"/>
      </w:pPr>
      <w:rPr>
        <w:rFonts w:ascii="BiauKai" w:eastAsia="BiauKai" w:hAnsi="BiauKai" w:cs="BiauKai" w:hint="default"/>
        <w:spacing w:val="-2"/>
        <w:w w:val="148"/>
        <w:sz w:val="25"/>
        <w:szCs w:val="25"/>
        <w:lang w:val="zh-TW" w:eastAsia="zh-TW" w:bidi="zh-TW"/>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1" w15:restartNumberingAfterBreak="0">
    <w:nsid w:val="3C247125"/>
    <w:multiLevelType w:val="multilevel"/>
    <w:tmpl w:val="92A0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9A191F"/>
    <w:multiLevelType w:val="hybridMultilevel"/>
    <w:tmpl w:val="C944BC2C"/>
    <w:lvl w:ilvl="0" w:tplc="0409000F">
      <w:start w:val="1"/>
      <w:numFmt w:val="decimal"/>
      <w:lvlText w:val="%1."/>
      <w:lvlJc w:val="left"/>
      <w:pPr>
        <w:ind w:left="589" w:hanging="480"/>
      </w:pPr>
    </w:lvl>
    <w:lvl w:ilvl="1" w:tplc="04090019" w:tentative="1">
      <w:start w:val="1"/>
      <w:numFmt w:val="ideographTraditional"/>
      <w:lvlText w:val="%2、"/>
      <w:lvlJc w:val="left"/>
      <w:pPr>
        <w:ind w:left="1069" w:hanging="480"/>
      </w:pPr>
    </w:lvl>
    <w:lvl w:ilvl="2" w:tplc="0409001B" w:tentative="1">
      <w:start w:val="1"/>
      <w:numFmt w:val="lowerRoman"/>
      <w:lvlText w:val="%3."/>
      <w:lvlJc w:val="right"/>
      <w:pPr>
        <w:ind w:left="1549" w:hanging="480"/>
      </w:pPr>
    </w:lvl>
    <w:lvl w:ilvl="3" w:tplc="0409000F" w:tentative="1">
      <w:start w:val="1"/>
      <w:numFmt w:val="decimal"/>
      <w:lvlText w:val="%4."/>
      <w:lvlJc w:val="left"/>
      <w:pPr>
        <w:ind w:left="2029" w:hanging="480"/>
      </w:pPr>
    </w:lvl>
    <w:lvl w:ilvl="4" w:tplc="04090019" w:tentative="1">
      <w:start w:val="1"/>
      <w:numFmt w:val="ideographTraditional"/>
      <w:lvlText w:val="%5、"/>
      <w:lvlJc w:val="left"/>
      <w:pPr>
        <w:ind w:left="2509" w:hanging="480"/>
      </w:pPr>
    </w:lvl>
    <w:lvl w:ilvl="5" w:tplc="0409001B" w:tentative="1">
      <w:start w:val="1"/>
      <w:numFmt w:val="lowerRoman"/>
      <w:lvlText w:val="%6."/>
      <w:lvlJc w:val="right"/>
      <w:pPr>
        <w:ind w:left="2989" w:hanging="480"/>
      </w:pPr>
    </w:lvl>
    <w:lvl w:ilvl="6" w:tplc="0409000F" w:tentative="1">
      <w:start w:val="1"/>
      <w:numFmt w:val="decimal"/>
      <w:lvlText w:val="%7."/>
      <w:lvlJc w:val="left"/>
      <w:pPr>
        <w:ind w:left="3469" w:hanging="480"/>
      </w:pPr>
    </w:lvl>
    <w:lvl w:ilvl="7" w:tplc="04090019" w:tentative="1">
      <w:start w:val="1"/>
      <w:numFmt w:val="ideographTraditional"/>
      <w:lvlText w:val="%8、"/>
      <w:lvlJc w:val="left"/>
      <w:pPr>
        <w:ind w:left="3949" w:hanging="480"/>
      </w:pPr>
    </w:lvl>
    <w:lvl w:ilvl="8" w:tplc="0409001B" w:tentative="1">
      <w:start w:val="1"/>
      <w:numFmt w:val="lowerRoman"/>
      <w:lvlText w:val="%9."/>
      <w:lvlJc w:val="right"/>
      <w:pPr>
        <w:ind w:left="4429" w:hanging="480"/>
      </w:pPr>
    </w:lvl>
  </w:abstractNum>
  <w:abstractNum w:abstractNumId="13" w15:restartNumberingAfterBreak="0">
    <w:nsid w:val="5CEB693C"/>
    <w:multiLevelType w:val="multilevel"/>
    <w:tmpl w:val="D2CA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F313C3"/>
    <w:multiLevelType w:val="multilevel"/>
    <w:tmpl w:val="92A0A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CB67E9"/>
    <w:multiLevelType w:val="hybridMultilevel"/>
    <w:tmpl w:val="64DA7EE0"/>
    <w:lvl w:ilvl="0" w:tplc="0409000F">
      <w:start w:val="1"/>
      <w:numFmt w:val="decimal"/>
      <w:lvlText w:val="%1."/>
      <w:lvlJc w:val="left"/>
      <w:pPr>
        <w:ind w:left="589" w:hanging="480"/>
      </w:pPr>
    </w:lvl>
    <w:lvl w:ilvl="1" w:tplc="04090019" w:tentative="1">
      <w:start w:val="1"/>
      <w:numFmt w:val="ideographTraditional"/>
      <w:lvlText w:val="%2、"/>
      <w:lvlJc w:val="left"/>
      <w:pPr>
        <w:ind w:left="1069" w:hanging="480"/>
      </w:pPr>
    </w:lvl>
    <w:lvl w:ilvl="2" w:tplc="0409001B" w:tentative="1">
      <w:start w:val="1"/>
      <w:numFmt w:val="lowerRoman"/>
      <w:lvlText w:val="%3."/>
      <w:lvlJc w:val="right"/>
      <w:pPr>
        <w:ind w:left="1549" w:hanging="480"/>
      </w:pPr>
    </w:lvl>
    <w:lvl w:ilvl="3" w:tplc="0409000F" w:tentative="1">
      <w:start w:val="1"/>
      <w:numFmt w:val="decimal"/>
      <w:lvlText w:val="%4."/>
      <w:lvlJc w:val="left"/>
      <w:pPr>
        <w:ind w:left="2029" w:hanging="480"/>
      </w:pPr>
    </w:lvl>
    <w:lvl w:ilvl="4" w:tplc="04090019" w:tentative="1">
      <w:start w:val="1"/>
      <w:numFmt w:val="ideographTraditional"/>
      <w:lvlText w:val="%5、"/>
      <w:lvlJc w:val="left"/>
      <w:pPr>
        <w:ind w:left="2509" w:hanging="480"/>
      </w:pPr>
    </w:lvl>
    <w:lvl w:ilvl="5" w:tplc="0409001B" w:tentative="1">
      <w:start w:val="1"/>
      <w:numFmt w:val="lowerRoman"/>
      <w:lvlText w:val="%6."/>
      <w:lvlJc w:val="right"/>
      <w:pPr>
        <w:ind w:left="2989" w:hanging="480"/>
      </w:pPr>
    </w:lvl>
    <w:lvl w:ilvl="6" w:tplc="0409000F" w:tentative="1">
      <w:start w:val="1"/>
      <w:numFmt w:val="decimal"/>
      <w:lvlText w:val="%7."/>
      <w:lvlJc w:val="left"/>
      <w:pPr>
        <w:ind w:left="3469" w:hanging="480"/>
      </w:pPr>
    </w:lvl>
    <w:lvl w:ilvl="7" w:tplc="04090019" w:tentative="1">
      <w:start w:val="1"/>
      <w:numFmt w:val="ideographTraditional"/>
      <w:lvlText w:val="%8、"/>
      <w:lvlJc w:val="left"/>
      <w:pPr>
        <w:ind w:left="3949" w:hanging="480"/>
      </w:pPr>
    </w:lvl>
    <w:lvl w:ilvl="8" w:tplc="0409001B" w:tentative="1">
      <w:start w:val="1"/>
      <w:numFmt w:val="lowerRoman"/>
      <w:lvlText w:val="%9."/>
      <w:lvlJc w:val="right"/>
      <w:pPr>
        <w:ind w:left="4429" w:hanging="480"/>
      </w:pPr>
    </w:lvl>
  </w:abstractNum>
  <w:abstractNum w:abstractNumId="16" w15:restartNumberingAfterBreak="0">
    <w:nsid w:val="7D5168F9"/>
    <w:multiLevelType w:val="multilevel"/>
    <w:tmpl w:val="15ACE4F8"/>
    <w:lvl w:ilvl="0">
      <w:start w:val="1"/>
      <w:numFmt w:val="decimal"/>
      <w:lvlText w:val="%1."/>
      <w:lvlJc w:val="left"/>
      <w:pPr>
        <w:ind w:left="840" w:hanging="480"/>
      </w:pPr>
      <w:rPr>
        <w:rFonts w:hint="default"/>
        <w:sz w:val="20"/>
      </w:rPr>
    </w:lvl>
    <w:lvl w:ilvl="1">
      <w:start w:val="1"/>
      <w:numFmt w:val="decimal"/>
      <w:lvlText w:val="%2、"/>
      <w:lvlJc w:val="left"/>
      <w:pPr>
        <w:ind w:left="1800" w:hanging="720"/>
      </w:pPr>
      <w:rPr>
        <w:rFonts w:ascii="Segoe UI" w:hAnsi="Segoe UI" w:cs="Segoe UI" w:hint="default"/>
        <w:color w:val="34354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735D59"/>
    <w:multiLevelType w:val="hybridMultilevel"/>
    <w:tmpl w:val="EE4EEB74"/>
    <w:lvl w:ilvl="0" w:tplc="84202F22">
      <w:start w:val="1"/>
      <w:numFmt w:val="decimal"/>
      <w:lvlText w:val="%1."/>
      <w:lvlJc w:val="left"/>
      <w:pPr>
        <w:ind w:left="331" w:hanging="274"/>
      </w:pPr>
      <w:rPr>
        <w:rFonts w:ascii="BiauKai" w:eastAsia="BiauKai" w:hAnsi="BiauKai" w:cs="BiauKai" w:hint="default"/>
        <w:spacing w:val="-2"/>
        <w:w w:val="148"/>
        <w:sz w:val="25"/>
        <w:szCs w:val="25"/>
        <w:lang w:val="zh-TW" w:eastAsia="zh-TW" w:bidi="zh-TW"/>
      </w:rPr>
    </w:lvl>
    <w:lvl w:ilvl="1" w:tplc="AA30921A">
      <w:numFmt w:val="bullet"/>
      <w:lvlText w:val="•"/>
      <w:lvlJc w:val="left"/>
      <w:pPr>
        <w:ind w:left="747" w:hanging="274"/>
      </w:pPr>
      <w:rPr>
        <w:rFonts w:hint="default"/>
        <w:lang w:val="zh-TW" w:eastAsia="zh-TW" w:bidi="zh-TW"/>
      </w:rPr>
    </w:lvl>
    <w:lvl w:ilvl="2" w:tplc="683A06BE">
      <w:numFmt w:val="bullet"/>
      <w:lvlText w:val="•"/>
      <w:lvlJc w:val="left"/>
      <w:pPr>
        <w:ind w:left="1155" w:hanging="274"/>
      </w:pPr>
      <w:rPr>
        <w:rFonts w:hint="default"/>
        <w:lang w:val="zh-TW" w:eastAsia="zh-TW" w:bidi="zh-TW"/>
      </w:rPr>
    </w:lvl>
    <w:lvl w:ilvl="3" w:tplc="0ED42926">
      <w:numFmt w:val="bullet"/>
      <w:lvlText w:val="•"/>
      <w:lvlJc w:val="left"/>
      <w:pPr>
        <w:ind w:left="1563" w:hanging="274"/>
      </w:pPr>
      <w:rPr>
        <w:rFonts w:hint="default"/>
        <w:lang w:val="zh-TW" w:eastAsia="zh-TW" w:bidi="zh-TW"/>
      </w:rPr>
    </w:lvl>
    <w:lvl w:ilvl="4" w:tplc="ECBEB6B0">
      <w:numFmt w:val="bullet"/>
      <w:lvlText w:val="•"/>
      <w:lvlJc w:val="left"/>
      <w:pPr>
        <w:ind w:left="1970" w:hanging="274"/>
      </w:pPr>
      <w:rPr>
        <w:rFonts w:hint="default"/>
        <w:lang w:val="zh-TW" w:eastAsia="zh-TW" w:bidi="zh-TW"/>
      </w:rPr>
    </w:lvl>
    <w:lvl w:ilvl="5" w:tplc="1C263600">
      <w:numFmt w:val="bullet"/>
      <w:lvlText w:val="•"/>
      <w:lvlJc w:val="left"/>
      <w:pPr>
        <w:ind w:left="2378" w:hanging="274"/>
      </w:pPr>
      <w:rPr>
        <w:rFonts w:hint="default"/>
        <w:lang w:val="zh-TW" w:eastAsia="zh-TW" w:bidi="zh-TW"/>
      </w:rPr>
    </w:lvl>
    <w:lvl w:ilvl="6" w:tplc="0C486DF0">
      <w:numFmt w:val="bullet"/>
      <w:lvlText w:val="•"/>
      <w:lvlJc w:val="left"/>
      <w:pPr>
        <w:ind w:left="2786" w:hanging="274"/>
      </w:pPr>
      <w:rPr>
        <w:rFonts w:hint="default"/>
        <w:lang w:val="zh-TW" w:eastAsia="zh-TW" w:bidi="zh-TW"/>
      </w:rPr>
    </w:lvl>
    <w:lvl w:ilvl="7" w:tplc="062E5242">
      <w:numFmt w:val="bullet"/>
      <w:lvlText w:val="•"/>
      <w:lvlJc w:val="left"/>
      <w:pPr>
        <w:ind w:left="3193" w:hanging="274"/>
      </w:pPr>
      <w:rPr>
        <w:rFonts w:hint="default"/>
        <w:lang w:val="zh-TW" w:eastAsia="zh-TW" w:bidi="zh-TW"/>
      </w:rPr>
    </w:lvl>
    <w:lvl w:ilvl="8" w:tplc="40F426FA">
      <w:numFmt w:val="bullet"/>
      <w:lvlText w:val="•"/>
      <w:lvlJc w:val="left"/>
      <w:pPr>
        <w:ind w:left="3601" w:hanging="274"/>
      </w:pPr>
      <w:rPr>
        <w:rFonts w:hint="default"/>
        <w:lang w:val="zh-TW" w:eastAsia="zh-TW" w:bidi="zh-TW"/>
      </w:rPr>
    </w:lvl>
  </w:abstractNum>
  <w:num w:numId="1">
    <w:abstractNumId w:val="3"/>
  </w:num>
  <w:num w:numId="2">
    <w:abstractNumId w:val="17"/>
  </w:num>
  <w:num w:numId="3">
    <w:abstractNumId w:val="8"/>
  </w:num>
  <w:num w:numId="4">
    <w:abstractNumId w:val="7"/>
  </w:num>
  <w:num w:numId="5">
    <w:abstractNumId w:val="13"/>
  </w:num>
  <w:num w:numId="6">
    <w:abstractNumId w:val="1"/>
  </w:num>
  <w:num w:numId="7">
    <w:abstractNumId w:val="4"/>
  </w:num>
  <w:num w:numId="8">
    <w:abstractNumId w:val="0"/>
  </w:num>
  <w:num w:numId="9">
    <w:abstractNumId w:val="14"/>
  </w:num>
  <w:num w:numId="10">
    <w:abstractNumId w:val="6"/>
  </w:num>
  <w:num w:numId="11">
    <w:abstractNumId w:val="15"/>
  </w:num>
  <w:num w:numId="12">
    <w:abstractNumId w:val="12"/>
  </w:num>
  <w:num w:numId="13">
    <w:abstractNumId w:val="11"/>
  </w:num>
  <w:num w:numId="14">
    <w:abstractNumId w:val="5"/>
  </w:num>
  <w:num w:numId="15">
    <w:abstractNumId w:val="2"/>
  </w:num>
  <w:num w:numId="16">
    <w:abstractNumId w:val="10"/>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489"/>
    <w:rsid w:val="00046C74"/>
    <w:rsid w:val="000A4CE1"/>
    <w:rsid w:val="00153D93"/>
    <w:rsid w:val="00174489"/>
    <w:rsid w:val="0018706C"/>
    <w:rsid w:val="00362373"/>
    <w:rsid w:val="00463C1E"/>
    <w:rsid w:val="004F3006"/>
    <w:rsid w:val="00506CFC"/>
    <w:rsid w:val="0052584C"/>
    <w:rsid w:val="00795089"/>
    <w:rsid w:val="007D249E"/>
    <w:rsid w:val="008B4A7B"/>
    <w:rsid w:val="008E1FD6"/>
    <w:rsid w:val="009B12FD"/>
    <w:rsid w:val="00A77886"/>
    <w:rsid w:val="00AD0C74"/>
    <w:rsid w:val="00B355C6"/>
    <w:rsid w:val="00C5440C"/>
    <w:rsid w:val="00C75AF2"/>
    <w:rsid w:val="00CC68FA"/>
    <w:rsid w:val="00D74793"/>
    <w:rsid w:val="00D92B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6C7A1"/>
  <w15:docId w15:val="{DBAE63D7-A90E-3543-A73E-BD691ABB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5089"/>
    <w:pPr>
      <w:widowControl/>
      <w:autoSpaceDE/>
      <w:autoSpaceDN/>
    </w:pPr>
    <w:rPr>
      <w:rFonts w:ascii="新細明體" w:eastAsia="新細明體" w:hAnsi="新細明體" w:cs="新細明體"/>
      <w:sz w:val="24"/>
      <w:szCs w:val="24"/>
      <w:lang w:eastAsia="zh-TW"/>
    </w:rPr>
  </w:style>
  <w:style w:type="paragraph" w:styleId="1">
    <w:name w:val="heading 1"/>
    <w:basedOn w:val="a"/>
    <w:next w:val="a"/>
    <w:link w:val="10"/>
    <w:uiPriority w:val="9"/>
    <w:qFormat/>
    <w:rsid w:val="008E1FD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8E1FD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BiauKai" w:eastAsia="BiauKai" w:hAnsi="BiauKai" w:cs="BiauKai"/>
      <w:sz w:val="28"/>
      <w:szCs w:val="28"/>
      <w:lang w:val="zh-TW" w:bidi="zh-TW"/>
    </w:rPr>
  </w:style>
  <w:style w:type="paragraph" w:styleId="a4">
    <w:name w:val="List Paragraph"/>
    <w:basedOn w:val="a"/>
    <w:uiPriority w:val="1"/>
    <w:qFormat/>
    <w:rPr>
      <w:lang w:val="zh-TW" w:bidi="zh-TW"/>
    </w:rPr>
  </w:style>
  <w:style w:type="paragraph" w:customStyle="1" w:styleId="TableParagraph">
    <w:name w:val="Table Paragraph"/>
    <w:basedOn w:val="a"/>
    <w:uiPriority w:val="1"/>
    <w:qFormat/>
    <w:rPr>
      <w:rFonts w:ascii="BiauKai" w:eastAsia="BiauKai" w:hAnsi="BiauKai" w:cs="BiauKai"/>
      <w:lang w:val="zh-TW" w:bidi="zh-TW"/>
    </w:rPr>
  </w:style>
  <w:style w:type="paragraph" w:customStyle="1" w:styleId="Default">
    <w:name w:val="Default"/>
    <w:rsid w:val="000A4CE1"/>
    <w:pPr>
      <w:adjustRightInd w:val="0"/>
    </w:pPr>
    <w:rPr>
      <w:rFonts w:ascii="標楷體" w:hAnsi="標楷體" w:cs="標楷體"/>
      <w:color w:val="000000"/>
      <w:sz w:val="24"/>
      <w:szCs w:val="24"/>
    </w:rPr>
  </w:style>
  <w:style w:type="character" w:customStyle="1" w:styleId="10">
    <w:name w:val="標題 1 字元"/>
    <w:basedOn w:val="a0"/>
    <w:link w:val="1"/>
    <w:uiPriority w:val="9"/>
    <w:rsid w:val="008E1FD6"/>
    <w:rPr>
      <w:rFonts w:asciiTheme="majorHAnsi" w:eastAsiaTheme="majorEastAsia" w:hAnsiTheme="majorHAnsi" w:cstheme="majorBidi"/>
      <w:b/>
      <w:bCs/>
      <w:kern w:val="52"/>
      <w:sz w:val="52"/>
      <w:szCs w:val="52"/>
      <w:lang w:eastAsia="zh-TW"/>
    </w:rPr>
  </w:style>
  <w:style w:type="paragraph" w:styleId="a5">
    <w:name w:val="Title"/>
    <w:basedOn w:val="a"/>
    <w:next w:val="a"/>
    <w:link w:val="a6"/>
    <w:uiPriority w:val="10"/>
    <w:qFormat/>
    <w:rsid w:val="008E1FD6"/>
    <w:pPr>
      <w:spacing w:before="240" w:after="60"/>
      <w:jc w:val="center"/>
      <w:outlineLvl w:val="0"/>
    </w:pPr>
    <w:rPr>
      <w:rFonts w:asciiTheme="majorHAnsi" w:eastAsiaTheme="majorEastAsia" w:hAnsiTheme="majorHAnsi" w:cstheme="majorBidi"/>
      <w:b/>
      <w:bCs/>
      <w:sz w:val="32"/>
      <w:szCs w:val="32"/>
    </w:rPr>
  </w:style>
  <w:style w:type="character" w:customStyle="1" w:styleId="a6">
    <w:name w:val="標題 字元"/>
    <w:basedOn w:val="a0"/>
    <w:link w:val="a5"/>
    <w:uiPriority w:val="10"/>
    <w:rsid w:val="008E1FD6"/>
    <w:rPr>
      <w:rFonts w:asciiTheme="majorHAnsi" w:eastAsiaTheme="majorEastAsia" w:hAnsiTheme="majorHAnsi" w:cstheme="majorBidi"/>
      <w:b/>
      <w:bCs/>
      <w:sz w:val="32"/>
      <w:szCs w:val="32"/>
      <w:lang w:eastAsia="zh-TW"/>
    </w:rPr>
  </w:style>
  <w:style w:type="character" w:customStyle="1" w:styleId="20">
    <w:name w:val="標題 2 字元"/>
    <w:basedOn w:val="a0"/>
    <w:link w:val="2"/>
    <w:uiPriority w:val="9"/>
    <w:rsid w:val="008E1FD6"/>
    <w:rPr>
      <w:rFonts w:asciiTheme="majorHAnsi" w:eastAsiaTheme="majorEastAsia" w:hAnsiTheme="majorHAnsi" w:cstheme="majorBidi"/>
      <w:b/>
      <w:bCs/>
      <w:sz w:val="48"/>
      <w:szCs w:val="48"/>
      <w:lang w:eastAsia="zh-TW"/>
    </w:rPr>
  </w:style>
  <w:style w:type="paragraph" w:styleId="a7">
    <w:name w:val="header"/>
    <w:basedOn w:val="a"/>
    <w:link w:val="a8"/>
    <w:uiPriority w:val="99"/>
    <w:unhideWhenUsed/>
    <w:rsid w:val="00CC68FA"/>
    <w:pPr>
      <w:tabs>
        <w:tab w:val="center" w:pos="4153"/>
        <w:tab w:val="right" w:pos="8306"/>
      </w:tabs>
      <w:snapToGrid w:val="0"/>
    </w:pPr>
    <w:rPr>
      <w:sz w:val="20"/>
      <w:szCs w:val="20"/>
    </w:rPr>
  </w:style>
  <w:style w:type="character" w:customStyle="1" w:styleId="a8">
    <w:name w:val="頁首 字元"/>
    <w:basedOn w:val="a0"/>
    <w:link w:val="a7"/>
    <w:uiPriority w:val="99"/>
    <w:rsid w:val="00CC68FA"/>
    <w:rPr>
      <w:rFonts w:ascii="新細明體" w:eastAsia="新細明體" w:hAnsi="新細明體" w:cs="新細明體"/>
      <w:sz w:val="20"/>
      <w:szCs w:val="20"/>
      <w:lang w:eastAsia="zh-TW"/>
    </w:rPr>
  </w:style>
  <w:style w:type="paragraph" w:styleId="a9">
    <w:name w:val="footer"/>
    <w:basedOn w:val="a"/>
    <w:link w:val="aa"/>
    <w:uiPriority w:val="99"/>
    <w:unhideWhenUsed/>
    <w:rsid w:val="00CC68FA"/>
    <w:pPr>
      <w:tabs>
        <w:tab w:val="center" w:pos="4153"/>
        <w:tab w:val="right" w:pos="8306"/>
      </w:tabs>
      <w:snapToGrid w:val="0"/>
    </w:pPr>
    <w:rPr>
      <w:sz w:val="20"/>
      <w:szCs w:val="20"/>
    </w:rPr>
  </w:style>
  <w:style w:type="character" w:customStyle="1" w:styleId="aa">
    <w:name w:val="頁尾 字元"/>
    <w:basedOn w:val="a0"/>
    <w:link w:val="a9"/>
    <w:uiPriority w:val="99"/>
    <w:rsid w:val="00CC68FA"/>
    <w:rPr>
      <w:rFonts w:ascii="新細明體" w:eastAsia="新細明體" w:hAnsi="新細明體" w:cs="新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79098">
      <w:bodyDiv w:val="1"/>
      <w:marLeft w:val="0"/>
      <w:marRight w:val="0"/>
      <w:marTop w:val="0"/>
      <w:marBottom w:val="0"/>
      <w:divBdr>
        <w:top w:val="none" w:sz="0" w:space="0" w:color="auto"/>
        <w:left w:val="none" w:sz="0" w:space="0" w:color="auto"/>
        <w:bottom w:val="none" w:sz="0" w:space="0" w:color="auto"/>
        <w:right w:val="none" w:sz="0" w:space="0" w:color="auto"/>
      </w:divBdr>
    </w:div>
    <w:div w:id="608899902">
      <w:bodyDiv w:val="1"/>
      <w:marLeft w:val="0"/>
      <w:marRight w:val="0"/>
      <w:marTop w:val="0"/>
      <w:marBottom w:val="0"/>
      <w:divBdr>
        <w:top w:val="none" w:sz="0" w:space="0" w:color="auto"/>
        <w:left w:val="none" w:sz="0" w:space="0" w:color="auto"/>
        <w:bottom w:val="none" w:sz="0" w:space="0" w:color="auto"/>
        <w:right w:val="none" w:sz="0" w:space="0" w:color="auto"/>
      </w:divBdr>
    </w:div>
    <w:div w:id="718670582">
      <w:bodyDiv w:val="1"/>
      <w:marLeft w:val="0"/>
      <w:marRight w:val="0"/>
      <w:marTop w:val="0"/>
      <w:marBottom w:val="0"/>
      <w:divBdr>
        <w:top w:val="none" w:sz="0" w:space="0" w:color="auto"/>
        <w:left w:val="none" w:sz="0" w:space="0" w:color="auto"/>
        <w:bottom w:val="none" w:sz="0" w:space="0" w:color="auto"/>
        <w:right w:val="none" w:sz="0" w:space="0" w:color="auto"/>
      </w:divBdr>
    </w:div>
    <w:div w:id="741563188">
      <w:bodyDiv w:val="1"/>
      <w:marLeft w:val="0"/>
      <w:marRight w:val="0"/>
      <w:marTop w:val="0"/>
      <w:marBottom w:val="0"/>
      <w:divBdr>
        <w:top w:val="none" w:sz="0" w:space="0" w:color="auto"/>
        <w:left w:val="none" w:sz="0" w:space="0" w:color="auto"/>
        <w:bottom w:val="none" w:sz="0" w:space="0" w:color="auto"/>
        <w:right w:val="none" w:sz="0" w:space="0" w:color="auto"/>
      </w:divBdr>
    </w:div>
    <w:div w:id="812671914">
      <w:bodyDiv w:val="1"/>
      <w:marLeft w:val="0"/>
      <w:marRight w:val="0"/>
      <w:marTop w:val="0"/>
      <w:marBottom w:val="0"/>
      <w:divBdr>
        <w:top w:val="none" w:sz="0" w:space="0" w:color="auto"/>
        <w:left w:val="none" w:sz="0" w:space="0" w:color="auto"/>
        <w:bottom w:val="none" w:sz="0" w:space="0" w:color="auto"/>
        <w:right w:val="none" w:sz="0" w:space="0" w:color="auto"/>
      </w:divBdr>
    </w:div>
    <w:div w:id="1234972729">
      <w:bodyDiv w:val="1"/>
      <w:marLeft w:val="0"/>
      <w:marRight w:val="0"/>
      <w:marTop w:val="0"/>
      <w:marBottom w:val="0"/>
      <w:divBdr>
        <w:top w:val="none" w:sz="0" w:space="0" w:color="auto"/>
        <w:left w:val="none" w:sz="0" w:space="0" w:color="auto"/>
        <w:bottom w:val="none" w:sz="0" w:space="0" w:color="auto"/>
        <w:right w:val="none" w:sz="0" w:space="0" w:color="auto"/>
      </w:divBdr>
    </w:div>
    <w:div w:id="1251810709">
      <w:bodyDiv w:val="1"/>
      <w:marLeft w:val="0"/>
      <w:marRight w:val="0"/>
      <w:marTop w:val="0"/>
      <w:marBottom w:val="0"/>
      <w:divBdr>
        <w:top w:val="none" w:sz="0" w:space="0" w:color="auto"/>
        <w:left w:val="none" w:sz="0" w:space="0" w:color="auto"/>
        <w:bottom w:val="none" w:sz="0" w:space="0" w:color="auto"/>
        <w:right w:val="none" w:sz="0" w:space="0" w:color="auto"/>
      </w:divBdr>
    </w:div>
    <w:div w:id="1761872986">
      <w:bodyDiv w:val="1"/>
      <w:marLeft w:val="0"/>
      <w:marRight w:val="0"/>
      <w:marTop w:val="0"/>
      <w:marBottom w:val="0"/>
      <w:divBdr>
        <w:top w:val="none" w:sz="0" w:space="0" w:color="auto"/>
        <w:left w:val="none" w:sz="0" w:space="0" w:color="auto"/>
        <w:bottom w:val="none" w:sz="0" w:space="0" w:color="auto"/>
        <w:right w:val="none" w:sz="0" w:space="0" w:color="auto"/>
      </w:divBdr>
    </w:div>
    <w:div w:id="1856068777">
      <w:bodyDiv w:val="1"/>
      <w:marLeft w:val="0"/>
      <w:marRight w:val="0"/>
      <w:marTop w:val="0"/>
      <w:marBottom w:val="0"/>
      <w:divBdr>
        <w:top w:val="none" w:sz="0" w:space="0" w:color="auto"/>
        <w:left w:val="none" w:sz="0" w:space="0" w:color="auto"/>
        <w:bottom w:val="none" w:sz="0" w:space="0" w:color="auto"/>
        <w:right w:val="none" w:sz="0" w:space="0" w:color="auto"/>
      </w:divBdr>
    </w:div>
    <w:div w:id="1976522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894</Words>
  <Characters>5100</Characters>
  <Application>Microsoft Office Word</Application>
  <DocSecurity>0</DocSecurity>
  <Lines>42</Lines>
  <Paragraphs>11</Paragraphs>
  <ScaleCrop>false</ScaleCrop>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耀坤 邱</cp:lastModifiedBy>
  <cp:revision>2</cp:revision>
  <cp:lastPrinted>2023-03-24T02:38:00Z</cp:lastPrinted>
  <dcterms:created xsi:type="dcterms:W3CDTF">2024-06-21T00:55:00Z</dcterms:created>
  <dcterms:modified xsi:type="dcterms:W3CDTF">2024-06-21T00:55:00Z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Microsoft® Word 2013</vt:lpwstr>
  </property>
  <property fmtid="{D5CDD505-2E9C-101B-9397-08002B2CF9AE}" pid="4" name="LastSaved">
    <vt:filetime>2023-03-24T00:00:00Z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2023-03-24T00:46:29Z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e5e060fa-73d2-403e-961f-77dccc39644e</vt:lpwstr>
  </property>
  <property fmtid="{D5CDD505-2E9C-101B-9397-08002B2CF9AE}" pid="10" name="MSIP_Label_defa4170-0d19-0005-0004-bc88714345d2_ActionId">
    <vt:lpwstr>80458fa1-4476-4b15-87f2-326be9cc5fc3</vt:lpwstr>
  </property>
  <property fmtid="{D5CDD505-2E9C-101B-9397-08002B2CF9AE}" pid="11" name="MSIP_Label_defa4170-0d19-0005-0004-bc88714345d2_ContentBits">
    <vt:lpwstr>0</vt:lpwstr>
  </property>
</Properties>
</file>